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7655"/>
      </w:tblGrid>
      <w:tr w:rsidR="005438F3" w:rsidRPr="00D34B9D" w:rsidTr="00F1314A">
        <w:tc>
          <w:tcPr>
            <w:tcW w:w="7655" w:type="dxa"/>
            <w:shd w:val="clear" w:color="auto" w:fill="E2EFD9" w:themeFill="accent6" w:themeFillTint="33"/>
          </w:tcPr>
          <w:p w:rsidR="005438F3" w:rsidRPr="00F1314A" w:rsidRDefault="00F1314A" w:rsidP="00F1314A">
            <w:pPr>
              <w:rPr>
                <w:rFonts w:ascii="Arial" w:hAnsi="Arial" w:cs="Arial"/>
                <w:b/>
                <w:color w:val="C00000"/>
                <w:sz w:val="24"/>
                <w:szCs w:val="24"/>
              </w:rPr>
            </w:pPr>
            <w:r w:rsidRPr="00F1314A">
              <w:rPr>
                <w:rFonts w:ascii="Arial" w:hAnsi="Arial" w:cs="Arial"/>
                <w:b/>
                <w:color w:val="C00000"/>
                <w:sz w:val="24"/>
                <w:szCs w:val="24"/>
              </w:rPr>
              <w:t>1.</w:t>
            </w:r>
            <w:r>
              <w:rPr>
                <w:rFonts w:ascii="Arial" w:hAnsi="Arial" w:cs="Arial"/>
                <w:b/>
                <w:color w:val="C00000"/>
                <w:sz w:val="24"/>
                <w:szCs w:val="24"/>
              </w:rPr>
              <w:t xml:space="preserve"> </w:t>
            </w:r>
            <w:r w:rsidRPr="00F1314A">
              <w:rPr>
                <w:rFonts w:ascii="Arial" w:hAnsi="Arial" w:cs="Arial"/>
                <w:b/>
                <w:color w:val="C00000"/>
                <w:sz w:val="24"/>
                <w:szCs w:val="24"/>
              </w:rPr>
              <w:t>Fish</w:t>
            </w:r>
            <w:r w:rsidR="00106097" w:rsidRPr="00F1314A">
              <w:rPr>
                <w:rFonts w:ascii="Arial" w:hAnsi="Arial" w:cs="Arial"/>
                <w:b/>
                <w:color w:val="C00000"/>
                <w:sz w:val="24"/>
                <w:szCs w:val="24"/>
              </w:rPr>
              <w:t xml:space="preserve"> </w:t>
            </w:r>
            <w:r w:rsidR="005438F3" w:rsidRPr="00F1314A">
              <w:rPr>
                <w:rFonts w:ascii="Arial" w:hAnsi="Arial" w:cs="Arial"/>
                <w:b/>
                <w:sz w:val="24"/>
                <w:szCs w:val="24"/>
              </w:rPr>
              <w:t>Key information</w:t>
            </w:r>
          </w:p>
        </w:tc>
      </w:tr>
      <w:tr w:rsidR="005438F3" w:rsidRPr="00D34B9D" w:rsidTr="00F1314A">
        <w:tc>
          <w:tcPr>
            <w:tcW w:w="7655" w:type="dxa"/>
          </w:tcPr>
          <w:p w:rsidR="00F1314A" w:rsidRPr="00F1314A" w:rsidRDefault="00F1314A" w:rsidP="00F1314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1314A">
              <w:rPr>
                <w:rFonts w:ascii="Arial" w:hAnsi="Arial" w:cs="Arial"/>
                <w:b/>
                <w:sz w:val="24"/>
                <w:szCs w:val="24"/>
              </w:rPr>
              <w:t>There are three main classifications of fish:</w:t>
            </w:r>
          </w:p>
          <w:p w:rsidR="00F1314A" w:rsidRPr="00FF3F54" w:rsidRDefault="00F1314A" w:rsidP="00F1314A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4"/>
                <w:szCs w:val="24"/>
              </w:rPr>
            </w:pPr>
            <w:r w:rsidRPr="00FF3F54">
              <w:rPr>
                <w:rFonts w:ascii="Arial" w:hAnsi="Arial" w:cs="Arial"/>
                <w:sz w:val="24"/>
                <w:szCs w:val="24"/>
              </w:rPr>
              <w:t>White fish has white flesh and contains less fat. White fish can be round or flat, e.g. cod, haddock, plaice, sole.</w:t>
            </w:r>
          </w:p>
          <w:p w:rsidR="00F1314A" w:rsidRPr="00FF3F54" w:rsidRDefault="00F1314A" w:rsidP="00F1314A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4"/>
                <w:szCs w:val="24"/>
              </w:rPr>
            </w:pPr>
            <w:r w:rsidRPr="00FF3F54">
              <w:rPr>
                <w:rFonts w:ascii="Arial" w:hAnsi="Arial" w:cs="Arial"/>
                <w:sz w:val="24"/>
                <w:szCs w:val="24"/>
              </w:rPr>
              <w:t>Oily fish has coloured flesh and contains more fat than white fish but this is healthy fat with fish oils. Examples include salmon, sardines, mackerel and tuna.</w:t>
            </w:r>
          </w:p>
          <w:p w:rsidR="00F1314A" w:rsidRPr="00F1314A" w:rsidRDefault="00F1314A" w:rsidP="00F1314A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4"/>
                <w:szCs w:val="24"/>
              </w:rPr>
            </w:pPr>
            <w:r w:rsidRPr="00FF3F54">
              <w:rPr>
                <w:rFonts w:ascii="Arial" w:hAnsi="Arial" w:cs="Arial"/>
                <w:sz w:val="24"/>
                <w:szCs w:val="24"/>
              </w:rPr>
              <w:t>Shellfish that usually has a hard backbone which must be removed during preparation. Examples include crabs, lobsters, shrimp and squid.</w:t>
            </w:r>
          </w:p>
          <w:p w:rsidR="00F1314A" w:rsidRPr="00F1314A" w:rsidRDefault="00F1314A" w:rsidP="00F1314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314A">
              <w:rPr>
                <w:rFonts w:ascii="Arial" w:hAnsi="Arial" w:cs="Arial"/>
                <w:sz w:val="24"/>
                <w:szCs w:val="24"/>
              </w:rPr>
              <w:drawing>
                <wp:inline distT="0" distB="0" distL="0" distR="0" wp14:anchorId="5BF03CBD" wp14:editId="6745A420">
                  <wp:extent cx="2157905" cy="1438603"/>
                  <wp:effectExtent l="0" t="0" r="0" b="9525"/>
                  <wp:docPr id="12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7905" cy="14386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38F3" w:rsidRPr="00D34B9D" w:rsidTr="00F1314A">
        <w:tc>
          <w:tcPr>
            <w:tcW w:w="7655" w:type="dxa"/>
            <w:shd w:val="clear" w:color="auto" w:fill="E2EFD9" w:themeFill="accent6" w:themeFillTint="33"/>
          </w:tcPr>
          <w:p w:rsidR="005438F3" w:rsidRPr="00106097" w:rsidRDefault="00F1314A" w:rsidP="00F1314A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How to </w:t>
            </w:r>
            <w:r>
              <w:rPr>
                <w:rFonts w:ascii="Arial" w:hAnsi="Arial" w:cs="Arial"/>
                <w:b/>
                <w:sz w:val="24"/>
                <w:szCs w:val="24"/>
              </w:rPr>
              <w:t>purchase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fish saf</w:t>
            </w:r>
            <w:r>
              <w:rPr>
                <w:rFonts w:ascii="Arial" w:hAnsi="Arial" w:cs="Arial"/>
                <w:b/>
                <w:sz w:val="24"/>
                <w:szCs w:val="24"/>
              </w:rPr>
              <w:t>e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ly </w:t>
            </w:r>
          </w:p>
        </w:tc>
      </w:tr>
      <w:tr w:rsidR="005438F3" w:rsidRPr="00D34B9D" w:rsidTr="00F1314A">
        <w:tc>
          <w:tcPr>
            <w:tcW w:w="7655" w:type="dxa"/>
          </w:tcPr>
          <w:p w:rsidR="005438F3" w:rsidRPr="00F1314A" w:rsidRDefault="00F1314A" w:rsidP="00F1314A">
            <w:pPr>
              <w:rPr>
                <w:rFonts w:ascii="Arial" w:hAnsi="Arial" w:cs="Arial"/>
                <w:sz w:val="24"/>
                <w:szCs w:val="24"/>
              </w:rPr>
            </w:pPr>
            <w:r w:rsidRPr="00FF3F54">
              <w:rPr>
                <w:rFonts w:ascii="Arial" w:hAnsi="Arial" w:cs="Arial"/>
                <w:sz w:val="24"/>
                <w:szCs w:val="24"/>
              </w:rPr>
              <w:t>When buying fish check that the eyes are bright, not dull, scales are in place, gills are bright red, it has a fresh smell of the sea, and the flesh is firm.</w:t>
            </w:r>
          </w:p>
        </w:tc>
      </w:tr>
      <w:tr w:rsidR="00CC2D79" w:rsidRPr="00D34B9D" w:rsidTr="00F1314A">
        <w:tc>
          <w:tcPr>
            <w:tcW w:w="7655" w:type="dxa"/>
            <w:shd w:val="clear" w:color="auto" w:fill="E2EFD9" w:themeFill="accent6" w:themeFillTint="33"/>
          </w:tcPr>
          <w:p w:rsidR="00CC2D79" w:rsidRPr="00106097" w:rsidRDefault="00F1314A" w:rsidP="0096219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Preserving fish</w:t>
            </w:r>
          </w:p>
        </w:tc>
      </w:tr>
      <w:tr w:rsidR="00CC2D79" w:rsidRPr="00D34B9D" w:rsidTr="00F1314A">
        <w:tc>
          <w:tcPr>
            <w:tcW w:w="7655" w:type="dxa"/>
          </w:tcPr>
          <w:p w:rsidR="00F1314A" w:rsidRPr="00FF3F54" w:rsidRDefault="00F1314A" w:rsidP="00F1314A">
            <w:pPr>
              <w:rPr>
                <w:rFonts w:ascii="Arial" w:hAnsi="Arial" w:cs="Arial"/>
                <w:b/>
                <w:color w:val="C00000"/>
                <w:sz w:val="24"/>
                <w:szCs w:val="24"/>
              </w:rPr>
            </w:pPr>
            <w:r w:rsidRPr="00FF3F54">
              <w:rPr>
                <w:rFonts w:ascii="Arial" w:hAnsi="Arial" w:cs="Arial"/>
                <w:sz w:val="24"/>
                <w:szCs w:val="24"/>
              </w:rPr>
              <w:t xml:space="preserve">Fish can be preserved by </w:t>
            </w:r>
            <w:r w:rsidRPr="00FF3F54">
              <w:rPr>
                <w:rFonts w:ascii="Arial" w:hAnsi="Arial" w:cs="Arial"/>
                <w:b/>
                <w:color w:val="C00000"/>
                <w:sz w:val="24"/>
                <w:szCs w:val="24"/>
              </w:rPr>
              <w:t>canning, freezing, smoking, and salting.</w:t>
            </w:r>
          </w:p>
          <w:p w:rsidR="00645A82" w:rsidRDefault="00F1314A" w:rsidP="00645A82">
            <w:pPr>
              <w:rPr>
                <w:rFonts w:ascii="Arial" w:hAnsi="Arial" w:cs="Arial"/>
                <w:sz w:val="24"/>
                <w:szCs w:val="24"/>
              </w:rPr>
            </w:pPr>
            <w:r w:rsidRPr="00FF3F54">
              <w:rPr>
                <w:rFonts w:ascii="Arial" w:hAnsi="Arial" w:cs="Arial"/>
                <w:sz w:val="24"/>
                <w:szCs w:val="24"/>
              </w:rPr>
              <w:t xml:space="preserve">Fish cooks quickly because the muscle is short and the </w:t>
            </w:r>
            <w:r w:rsidRPr="00FF3F54">
              <w:rPr>
                <w:rFonts w:ascii="Arial" w:hAnsi="Arial" w:cs="Arial"/>
                <w:b/>
                <w:color w:val="C00000"/>
                <w:sz w:val="24"/>
                <w:szCs w:val="24"/>
              </w:rPr>
              <w:t>connective tissue</w:t>
            </w:r>
            <w:r w:rsidRPr="00FF3F54">
              <w:rPr>
                <w:rFonts w:ascii="Arial" w:hAnsi="Arial" w:cs="Arial"/>
                <w:color w:val="C00000"/>
                <w:sz w:val="24"/>
                <w:szCs w:val="24"/>
              </w:rPr>
              <w:t xml:space="preserve"> </w:t>
            </w:r>
            <w:r w:rsidRPr="00FF3F54">
              <w:rPr>
                <w:rFonts w:ascii="Arial" w:hAnsi="Arial" w:cs="Arial"/>
                <w:sz w:val="24"/>
                <w:szCs w:val="24"/>
              </w:rPr>
              <w:t xml:space="preserve">is thin. The connective tissue is made up of collagen and will change into gelatine and </w:t>
            </w:r>
            <w:r w:rsidRPr="00FF3F54">
              <w:rPr>
                <w:rFonts w:ascii="Arial" w:hAnsi="Arial" w:cs="Arial"/>
                <w:b/>
                <w:color w:val="C00000"/>
                <w:sz w:val="24"/>
                <w:szCs w:val="24"/>
              </w:rPr>
              <w:t>coagulate</w:t>
            </w:r>
            <w:r w:rsidRPr="00FF3F54">
              <w:rPr>
                <w:rFonts w:ascii="Arial" w:hAnsi="Arial" w:cs="Arial"/>
                <w:sz w:val="24"/>
                <w:szCs w:val="24"/>
              </w:rPr>
              <w:t xml:space="preserve"> at 75.C.</w:t>
            </w:r>
          </w:p>
          <w:p w:rsidR="00F1314A" w:rsidRPr="00645A82" w:rsidRDefault="00644A37" w:rsidP="00644A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4A37">
              <w:rPr>
                <w:rFonts w:ascii="Arial" w:hAnsi="Arial" w:cs="Arial"/>
                <w:sz w:val="24"/>
                <w:szCs w:val="24"/>
              </w:rPr>
              <w:drawing>
                <wp:inline distT="0" distB="0" distL="0" distR="0" wp14:anchorId="069F64F9" wp14:editId="64A4BF0C">
                  <wp:extent cx="1124425" cy="987237"/>
                  <wp:effectExtent l="0" t="0" r="0" b="3810"/>
                  <wp:docPr id="1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724" cy="1004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44A37">
              <w:rPr>
                <w:rFonts w:ascii="Arial" w:hAnsi="Arial" w:cs="Arial"/>
                <w:sz w:val="24"/>
                <w:szCs w:val="24"/>
              </w:rPr>
              <w:drawing>
                <wp:inline distT="0" distB="0" distL="0" distR="0" wp14:anchorId="11C0F429" wp14:editId="326396AC">
                  <wp:extent cx="1322935" cy="989889"/>
                  <wp:effectExtent l="0" t="0" r="0" b="1270"/>
                  <wp:docPr id="15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477" t="4426" r="8906" b="4284"/>
                          <a:stretch/>
                        </pic:blipFill>
                        <pic:spPr>
                          <a:xfrm>
                            <a:off x="0" y="0"/>
                            <a:ext cx="1341269" cy="10036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44A37">
              <w:rPr>
                <w:noProof/>
                <w:lang w:eastAsia="en-GB"/>
              </w:rPr>
              <w:t xml:space="preserve"> </w:t>
            </w:r>
            <w:r w:rsidRPr="00644A37">
              <w:rPr>
                <w:rFonts w:ascii="Arial" w:hAnsi="Arial" w:cs="Arial"/>
                <w:sz w:val="24"/>
                <w:szCs w:val="24"/>
              </w:rPr>
              <w:drawing>
                <wp:inline distT="0" distB="0" distL="0" distR="0" wp14:anchorId="34F23749" wp14:editId="6594F959">
                  <wp:extent cx="1843947" cy="991634"/>
                  <wp:effectExtent l="0" t="0" r="4445" b="0"/>
                  <wp:docPr id="16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3960" cy="1002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14A" w:rsidRPr="00D34B9D" w:rsidTr="00F1314A">
        <w:tc>
          <w:tcPr>
            <w:tcW w:w="7655" w:type="dxa"/>
            <w:shd w:val="clear" w:color="auto" w:fill="E2EFD9" w:themeFill="accent6" w:themeFillTint="33"/>
          </w:tcPr>
          <w:p w:rsidR="00F1314A" w:rsidRPr="00F1314A" w:rsidRDefault="00F1314A" w:rsidP="00F1314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1314A">
              <w:rPr>
                <w:rFonts w:ascii="Arial" w:hAnsi="Arial" w:cs="Arial"/>
                <w:b/>
                <w:sz w:val="24"/>
                <w:szCs w:val="24"/>
              </w:rPr>
              <w:t>Cooking fish</w:t>
            </w:r>
          </w:p>
        </w:tc>
      </w:tr>
      <w:tr w:rsidR="00F1314A" w:rsidRPr="00D34B9D" w:rsidTr="00F1314A">
        <w:tc>
          <w:tcPr>
            <w:tcW w:w="7655" w:type="dxa"/>
          </w:tcPr>
          <w:p w:rsidR="00F1314A" w:rsidRPr="00FF3F54" w:rsidRDefault="00F1314A" w:rsidP="00F1314A">
            <w:pPr>
              <w:rPr>
                <w:rFonts w:ascii="Arial" w:hAnsi="Arial" w:cs="Arial"/>
                <w:sz w:val="24"/>
                <w:szCs w:val="24"/>
              </w:rPr>
            </w:pPr>
            <w:r w:rsidRPr="00FF3F54">
              <w:rPr>
                <w:rFonts w:ascii="Arial" w:hAnsi="Arial" w:cs="Arial"/>
                <w:sz w:val="24"/>
                <w:szCs w:val="24"/>
              </w:rPr>
              <w:t xml:space="preserve">Fish can be grilled, baked or fried. Fish is often </w:t>
            </w:r>
            <w:r w:rsidRPr="00FF3F54">
              <w:rPr>
                <w:rFonts w:ascii="Arial" w:hAnsi="Arial" w:cs="Arial"/>
                <w:b/>
                <w:color w:val="C00000"/>
                <w:sz w:val="24"/>
                <w:szCs w:val="24"/>
              </w:rPr>
              <w:t>enrobed</w:t>
            </w:r>
            <w:r w:rsidRPr="00FF3F54">
              <w:rPr>
                <w:rFonts w:ascii="Arial" w:hAnsi="Arial" w:cs="Arial"/>
                <w:sz w:val="24"/>
                <w:szCs w:val="24"/>
              </w:rPr>
              <w:t xml:space="preserve"> in breadcrumbs/batter to protect it when using high heat.</w:t>
            </w:r>
          </w:p>
          <w:p w:rsidR="00F1314A" w:rsidRPr="00FF3F54" w:rsidRDefault="00F1314A" w:rsidP="00F1314A">
            <w:pPr>
              <w:rPr>
                <w:rFonts w:ascii="Arial" w:hAnsi="Arial" w:cs="Arial"/>
                <w:sz w:val="24"/>
                <w:szCs w:val="24"/>
              </w:rPr>
            </w:pPr>
            <w:r w:rsidRPr="00FF3F54">
              <w:rPr>
                <w:rFonts w:ascii="Arial" w:hAnsi="Arial" w:cs="Arial"/>
                <w:sz w:val="24"/>
                <w:szCs w:val="24"/>
              </w:rPr>
              <w:t>Fish can also be cooked gently by steaming or poaching without coating the flesh.</w:t>
            </w:r>
          </w:p>
        </w:tc>
      </w:tr>
    </w:tbl>
    <w:p w:rsidR="005438F3" w:rsidRDefault="005438F3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F1314A" w:rsidRDefault="00F1314A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</w:tblGrid>
      <w:tr w:rsidR="00F1314A" w:rsidRPr="00F1314A" w:rsidTr="00F1314A">
        <w:tc>
          <w:tcPr>
            <w:tcW w:w="7366" w:type="dxa"/>
            <w:shd w:val="clear" w:color="auto" w:fill="E2EFD9" w:themeFill="accent6" w:themeFillTint="33"/>
          </w:tcPr>
          <w:p w:rsidR="00F1314A" w:rsidRPr="00F1314A" w:rsidRDefault="00F1314A" w:rsidP="00F1314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1314A">
              <w:rPr>
                <w:rFonts w:ascii="Arial" w:hAnsi="Arial" w:cs="Arial"/>
                <w:b/>
                <w:sz w:val="24"/>
                <w:szCs w:val="24"/>
              </w:rPr>
              <w:t>Fish facts</w:t>
            </w:r>
          </w:p>
        </w:tc>
      </w:tr>
      <w:tr w:rsidR="00F1314A" w:rsidRPr="00F1314A" w:rsidTr="00F1314A">
        <w:tc>
          <w:tcPr>
            <w:tcW w:w="7366" w:type="dxa"/>
            <w:shd w:val="clear" w:color="auto" w:fill="FFFFFF" w:themeFill="background1"/>
          </w:tcPr>
          <w:p w:rsidR="00F1314A" w:rsidRDefault="00F1314A" w:rsidP="00F1314A">
            <w:pPr>
              <w:rPr>
                <w:rFonts w:ascii="Arial" w:hAnsi="Arial" w:cs="Arial"/>
                <w:sz w:val="24"/>
                <w:szCs w:val="24"/>
              </w:rPr>
            </w:pPr>
            <w:r w:rsidRPr="00FF3F54">
              <w:rPr>
                <w:rFonts w:ascii="Arial" w:hAnsi="Arial" w:cs="Arial"/>
                <w:sz w:val="24"/>
                <w:szCs w:val="24"/>
              </w:rPr>
              <w:t xml:space="preserve">Fish is high in protein, iron, zinc and iodine. It also contains Vitamins A and D. </w:t>
            </w:r>
          </w:p>
          <w:p w:rsidR="00F1314A" w:rsidRPr="00FF3F54" w:rsidRDefault="00F1314A" w:rsidP="00F1314A">
            <w:pPr>
              <w:rPr>
                <w:rFonts w:ascii="Arial" w:hAnsi="Arial" w:cs="Arial"/>
                <w:sz w:val="24"/>
                <w:szCs w:val="24"/>
              </w:rPr>
            </w:pPr>
            <w:r w:rsidRPr="00FF3F54">
              <w:rPr>
                <w:rFonts w:ascii="Arial" w:hAnsi="Arial" w:cs="Arial"/>
                <w:sz w:val="24"/>
                <w:szCs w:val="24"/>
              </w:rPr>
              <w:t>Oily fish contains Omega-3 fatty acids for brain development, healthy bones and joints.</w:t>
            </w:r>
          </w:p>
          <w:p w:rsidR="00F1314A" w:rsidRDefault="00F1314A" w:rsidP="00F1314A">
            <w:pPr>
              <w:rPr>
                <w:rFonts w:ascii="Arial" w:hAnsi="Arial" w:cs="Arial"/>
                <w:sz w:val="24"/>
                <w:szCs w:val="24"/>
              </w:rPr>
            </w:pPr>
            <w:r w:rsidRPr="00FF3F54">
              <w:rPr>
                <w:rFonts w:ascii="Arial" w:hAnsi="Arial" w:cs="Arial"/>
                <w:sz w:val="24"/>
                <w:szCs w:val="24"/>
              </w:rPr>
              <w:t xml:space="preserve">Fresh fish is best eaten on the day it has been bought. </w:t>
            </w:r>
          </w:p>
          <w:p w:rsidR="00F1314A" w:rsidRDefault="00F1314A" w:rsidP="00F1314A">
            <w:pPr>
              <w:rPr>
                <w:rFonts w:ascii="Arial" w:hAnsi="Arial" w:cs="Arial"/>
                <w:sz w:val="24"/>
                <w:szCs w:val="24"/>
              </w:rPr>
            </w:pPr>
            <w:r w:rsidRPr="00FF3F54">
              <w:rPr>
                <w:rFonts w:ascii="Arial" w:hAnsi="Arial" w:cs="Arial"/>
                <w:sz w:val="24"/>
                <w:szCs w:val="24"/>
              </w:rPr>
              <w:t xml:space="preserve">Shellfish must be prepared and eaten within two days of purchase. </w:t>
            </w:r>
          </w:p>
          <w:p w:rsidR="00F1314A" w:rsidRDefault="00F1314A" w:rsidP="00F1314A">
            <w:pPr>
              <w:rPr>
                <w:rFonts w:ascii="Arial" w:hAnsi="Arial" w:cs="Arial"/>
                <w:sz w:val="24"/>
                <w:szCs w:val="24"/>
              </w:rPr>
            </w:pPr>
            <w:r w:rsidRPr="00FF3F54">
              <w:rPr>
                <w:rFonts w:ascii="Arial" w:hAnsi="Arial" w:cs="Arial"/>
                <w:sz w:val="24"/>
                <w:szCs w:val="24"/>
              </w:rPr>
              <w:t xml:space="preserve">Fresh fish must be stored in the refrigerator. </w:t>
            </w:r>
          </w:p>
          <w:p w:rsidR="00F1314A" w:rsidRPr="00F1314A" w:rsidRDefault="00F1314A" w:rsidP="00F1314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F3F54">
              <w:rPr>
                <w:rFonts w:ascii="Arial" w:hAnsi="Arial" w:cs="Arial"/>
                <w:sz w:val="24"/>
                <w:szCs w:val="24"/>
              </w:rPr>
              <w:t>Fresh fish can be frozen on the day it has been bought and stored for several months, it must be defrosted before use.</w:t>
            </w:r>
            <w:bookmarkStart w:id="0" w:name="_GoBack"/>
            <w:bookmarkEnd w:id="0"/>
          </w:p>
        </w:tc>
      </w:tr>
    </w:tbl>
    <w:p w:rsidR="00F1314A" w:rsidRDefault="00F1314A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644A37" w:rsidRDefault="00644A37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644A37" w:rsidRDefault="00644A37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644A37" w:rsidRDefault="00644A37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5438F3" w:rsidRDefault="00644A37" w:rsidP="00F1314A">
      <w:pPr>
        <w:pStyle w:val="Header"/>
        <w:rPr>
          <w:rFonts w:ascii="Arial" w:hAnsi="Arial" w:cs="Arial"/>
          <w:sz w:val="8"/>
          <w:szCs w:val="8"/>
        </w:rPr>
      </w:pPr>
      <w:r w:rsidRPr="001F7A79">
        <w:rPr>
          <w:rFonts w:ascii="Arial" w:hAnsi="Arial" w:cs="Arial"/>
          <w:noProof/>
          <w:sz w:val="8"/>
          <w:szCs w:val="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4C1BBF" wp14:editId="20D13246">
                <wp:simplePos x="0" y="0"/>
                <wp:positionH relativeFrom="column">
                  <wp:posOffset>-104775</wp:posOffset>
                </wp:positionH>
                <wp:positionV relativeFrom="paragraph">
                  <wp:posOffset>4391130</wp:posOffset>
                </wp:positionV>
                <wp:extent cx="5123815" cy="290830"/>
                <wp:effectExtent l="0" t="0" r="635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3815" cy="2908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44A37" w:rsidRPr="001A260F" w:rsidRDefault="00644A37" w:rsidP="00644A37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Task: </w:t>
                            </w:r>
                            <w:r w:rsidRPr="00D34B9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Learn/cover/write and self-check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; all information on fish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4C1BBF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8.25pt;margin-top:345.75pt;width:403.45pt;height:22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" fillcolor="window" stroked="f" strokeweight=".5pt">
                <v:textbox>
                  <w:txbxContent>
                    <w:p w:rsidR="00644A37" w:rsidRPr="001A260F" w:rsidRDefault="00644A37" w:rsidP="00644A37">
                      <w:pPr>
                        <w:spacing w:after="0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Task: </w:t>
                      </w:r>
                      <w:r w:rsidRPr="00D34B9D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Learn/cover/write and self-check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; all information on fish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F1314A">
        <w:rPr>
          <w:rFonts w:ascii="Arial" w:hAnsi="Arial" w:cs="Arial"/>
          <w:sz w:val="24"/>
          <w:szCs w:val="24"/>
        </w:rPr>
        <w:drawing>
          <wp:inline distT="0" distB="0" distL="0" distR="0" wp14:anchorId="2E0B0F5E" wp14:editId="7959447E">
            <wp:extent cx="4686980" cy="2692958"/>
            <wp:effectExtent l="0" t="0" r="0" b="0"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1530" cy="2730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AE37A71" wp14:editId="57A1E904">
            <wp:extent cx="4686935" cy="1347493"/>
            <wp:effectExtent l="0" t="0" r="0" b="5080"/>
            <wp:docPr id="1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7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4520" cy="1389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1314A" w:rsidRPr="001F7A79">
        <w:rPr>
          <w:rFonts w:ascii="Arial" w:hAnsi="Arial" w:cs="Arial"/>
          <w:noProof/>
          <w:sz w:val="8"/>
          <w:szCs w:val="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BB6E4B" wp14:editId="33831627">
                <wp:simplePos x="0" y="0"/>
                <wp:positionH relativeFrom="column">
                  <wp:posOffset>5536202</wp:posOffset>
                </wp:positionH>
                <wp:positionV relativeFrom="paragraph">
                  <wp:posOffset>1296419</wp:posOffset>
                </wp:positionV>
                <wp:extent cx="5123815" cy="291402"/>
                <wp:effectExtent l="0" t="0" r="63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3815" cy="29140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4434E" w:rsidRPr="001A260F" w:rsidRDefault="00C4434E" w:rsidP="00C4434E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Task: </w:t>
                            </w:r>
                            <w:r w:rsidRPr="00D34B9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Learn/cover/write and self-check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; all information on meat.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B6E4B" id="Text Box 6" o:spid="_x0000_s1027" type="#_x0000_t202" style="position:absolute;margin-left:435.9pt;margin-top:102.1pt;width:403.45pt;height:22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" fillcolor="window" stroked="f" strokeweight=".5pt">
                <v:textbox>
                  <w:txbxContent>
                    <w:p w:rsidR="00C4434E" w:rsidRPr="001A260F" w:rsidRDefault="00C4434E" w:rsidP="00C4434E">
                      <w:pPr>
                        <w:spacing w:after="0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Task: </w:t>
                      </w:r>
                      <w:r w:rsidRPr="00D34B9D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Learn/cover/write and self-check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; all information on meat.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438F3" w:rsidSect="001A260F">
      <w:headerReference w:type="default" r:id="rId13"/>
      <w:pgSz w:w="16838" w:h="11906" w:orient="landscape"/>
      <w:pgMar w:top="232" w:right="284" w:bottom="284" w:left="284" w:header="567" w:footer="283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60F" w:rsidRDefault="001A260F" w:rsidP="00192BEB">
      <w:pPr>
        <w:spacing w:after="0" w:line="240" w:lineRule="auto"/>
      </w:pPr>
      <w:r>
        <w:separator/>
      </w:r>
    </w:p>
  </w:endnote>
  <w:endnote w:type="continuationSeparator" w:id="0">
    <w:p w:rsidR="001A260F" w:rsidRDefault="001A260F" w:rsidP="00192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60F" w:rsidRDefault="001A260F" w:rsidP="00192BEB">
      <w:pPr>
        <w:spacing w:after="0" w:line="240" w:lineRule="auto"/>
      </w:pPr>
      <w:r>
        <w:separator/>
      </w:r>
    </w:p>
  </w:footnote>
  <w:footnote w:type="continuationSeparator" w:id="0">
    <w:p w:rsidR="001A260F" w:rsidRDefault="001A260F" w:rsidP="00192B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60F" w:rsidRDefault="001A260F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posOffset>0</wp:posOffset>
              </wp:positionH>
              <wp:positionV relativeFrom="page">
                <wp:posOffset>160655</wp:posOffset>
              </wp:positionV>
              <wp:extent cx="9897110" cy="295275"/>
              <wp:effectExtent l="0" t="0" r="27940" b="2857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897110" cy="29527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40000"/>
                          <a:lumOff val="60000"/>
                        </a:schemeClr>
                      </a:solidFill>
                      <a:ln w="12700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4"/>
                      </a:lnRef>
                      <a:fillRef idx="2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A260F" w:rsidRPr="00B13F74" w:rsidRDefault="00E23640" w:rsidP="00B042D9">
                          <w:pPr>
                            <w:pStyle w:val="Header"/>
                            <w:rPr>
                              <w:rFonts w:ascii="Arial" w:hAnsi="Arial" w:cs="Arial"/>
                              <w:caps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b/>
                                <w:caps/>
                                <w:sz w:val="28"/>
                                <w:szCs w:val="28"/>
                              </w:rPr>
                              <w:alias w:val="Title"/>
                              <w:tag w:val=""/>
                              <w:id w:val="-73355126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CC2D79">
                                <w:rPr>
                                  <w:rFonts w:ascii="Arial" w:hAnsi="Arial" w:cs="Arial"/>
                                  <w:b/>
                                  <w:caps/>
                                  <w:sz w:val="28"/>
                                  <w:szCs w:val="28"/>
                                </w:rPr>
                                <w:t xml:space="preserve">Food Prep knowledge ORGANISER – </w:t>
                              </w:r>
                              <w:r w:rsidR="00C82FEE">
                                <w:rPr>
                                  <w:rFonts w:ascii="Arial" w:hAnsi="Arial" w:cs="Arial"/>
                                  <w:b/>
                                  <w:caps/>
                                  <w:sz w:val="28"/>
                                  <w:szCs w:val="28"/>
                                </w:rPr>
                                <w:t xml:space="preserve">Y9 Commodities – </w:t>
                              </w:r>
                              <w:r w:rsidR="00F1314A">
                                <w:rPr>
                                  <w:rFonts w:ascii="Arial" w:hAnsi="Arial" w:cs="Arial"/>
                                  <w:b/>
                                  <w:caps/>
                                  <w:sz w:val="28"/>
                                  <w:szCs w:val="28"/>
                                </w:rPr>
                                <w:t>Fish</w:t>
                              </w:r>
                            </w:sdtContent>
                          </w:sdt>
                        </w:p>
                        <w:p w:rsidR="001A260F" w:rsidRPr="00192BEB" w:rsidRDefault="001A260F" w:rsidP="00192BEB">
                          <w:pPr>
                            <w:pStyle w:val="Header"/>
                            <w:rPr>
                              <w:caps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8" style="position:absolute;margin-left:0;margin-top:12.65pt;width:779.3pt;height:23.25pt;z-index:-251657216;visibility:visible;mso-wrap-style:square;mso-width-percent:0;mso-height-percent:0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" o:allowoverlap="f" fillcolor="#c5e0b3 [1305]" strokecolor="#375623 [1609]" strokeweight="1pt">
              <v:textbox>
                <w:txbxContent>
                  <w:p w:rsidR="001A260F" w:rsidRPr="00B13F74" w:rsidRDefault="00E23640" w:rsidP="00B042D9">
                    <w:pPr>
                      <w:pStyle w:val="Header"/>
                      <w:rPr>
                        <w:rFonts w:ascii="Arial" w:hAnsi="Arial" w:cs="Arial"/>
                        <w:caps/>
                        <w:color w:val="FFFFFF" w:themeColor="background1"/>
                        <w:sz w:val="28"/>
                        <w:szCs w:val="28"/>
                      </w:rPr>
                    </w:pPr>
                    <w:sdt>
                      <w:sdtPr>
                        <w:rPr>
                          <w:rFonts w:ascii="Arial" w:hAnsi="Arial" w:cs="Arial"/>
                          <w:b/>
                          <w:caps/>
                          <w:sz w:val="28"/>
                          <w:szCs w:val="28"/>
                        </w:rPr>
                        <w:alias w:val="Title"/>
                        <w:tag w:val=""/>
                        <w:id w:val="-733551268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CC2D79">
                          <w:rPr>
                            <w:rFonts w:ascii="Arial" w:hAnsi="Arial" w:cs="Arial"/>
                            <w:b/>
                            <w:caps/>
                            <w:sz w:val="28"/>
                            <w:szCs w:val="28"/>
                          </w:rPr>
                          <w:t xml:space="preserve">Food Prep knowledge ORGANISER – </w:t>
                        </w:r>
                        <w:r w:rsidR="00C82FEE">
                          <w:rPr>
                            <w:rFonts w:ascii="Arial" w:hAnsi="Arial" w:cs="Arial"/>
                            <w:b/>
                            <w:caps/>
                            <w:sz w:val="28"/>
                            <w:szCs w:val="28"/>
                          </w:rPr>
                          <w:t xml:space="preserve">Y9 Commodities – </w:t>
                        </w:r>
                        <w:r w:rsidR="00F1314A">
                          <w:rPr>
                            <w:rFonts w:ascii="Arial" w:hAnsi="Arial" w:cs="Arial"/>
                            <w:b/>
                            <w:caps/>
                            <w:sz w:val="28"/>
                            <w:szCs w:val="28"/>
                          </w:rPr>
                          <w:t>Fish</w:t>
                        </w:r>
                      </w:sdtContent>
                    </w:sdt>
                  </w:p>
                  <w:p w:rsidR="001A260F" w:rsidRPr="00192BEB" w:rsidRDefault="001A260F" w:rsidP="00192BEB">
                    <w:pPr>
                      <w:pStyle w:val="Header"/>
                      <w:rPr>
                        <w:caps/>
                        <w:color w:val="FFFFFF" w:themeColor="background1"/>
                        <w:sz w:val="24"/>
                        <w:szCs w:val="24"/>
                      </w:rPr>
                    </w:pPr>
                  </w:p>
                </w:txbxContent>
              </v:textbox>
              <w10:wrap type="square" anchorx="margin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9811385</wp:posOffset>
              </wp:positionH>
              <wp:positionV relativeFrom="paragraph">
                <wp:posOffset>-274320</wp:posOffset>
              </wp:positionV>
              <wp:extent cx="590550" cy="4667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0550" cy="4667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A260F" w:rsidRDefault="001A260F" w:rsidP="00192BEB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029FE5A5" wp14:editId="4B399859">
                                <wp:extent cx="275087" cy="361950"/>
                                <wp:effectExtent l="0" t="0" r="0" b="0"/>
                                <wp:docPr id="25" name="Picture 24" descr="Harrow High School 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4" descr="Harrow High School 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84195" cy="37393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ffectLst/>
                                        <a:extLst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772.55pt;margin-top:-21.6pt;width:46.5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" filled="f" stroked="f" strokeweight=".5pt">
              <v:textbox>
                <w:txbxContent>
                  <w:p w:rsidR="001A260F" w:rsidRDefault="001A260F" w:rsidP="00192BEB">
                    <w:pPr>
                      <w:jc w:val="center"/>
                    </w:pPr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029FE5A5" wp14:editId="4B399859">
                          <wp:extent cx="275087" cy="361950"/>
                          <wp:effectExtent l="0" t="0" r="0" b="0"/>
                          <wp:docPr id="25" name="Picture 24" descr="Harrow High School 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4" descr="Harrow High School 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84195" cy="37393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21FC4"/>
    <w:multiLevelType w:val="hybridMultilevel"/>
    <w:tmpl w:val="D4CC390A"/>
    <w:lvl w:ilvl="0" w:tplc="00E21D7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</w:rPr>
    </w:lvl>
    <w:lvl w:ilvl="2" w:tplc="6268B66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54F0FE5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90B0145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9F26EF6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F8AEC8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A8EE23F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3386F8A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036D08D5"/>
    <w:multiLevelType w:val="hybridMultilevel"/>
    <w:tmpl w:val="F2B8012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612EC2"/>
    <w:multiLevelType w:val="hybridMultilevel"/>
    <w:tmpl w:val="939E93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90BE9"/>
    <w:multiLevelType w:val="hybridMultilevel"/>
    <w:tmpl w:val="34B45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E65B9"/>
    <w:multiLevelType w:val="hybridMultilevel"/>
    <w:tmpl w:val="956A7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9855B5"/>
    <w:multiLevelType w:val="hybridMultilevel"/>
    <w:tmpl w:val="703047E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544EFF"/>
    <w:multiLevelType w:val="hybridMultilevel"/>
    <w:tmpl w:val="5EA2E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37390B"/>
    <w:multiLevelType w:val="hybridMultilevel"/>
    <w:tmpl w:val="22625FA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45C47"/>
    <w:multiLevelType w:val="hybridMultilevel"/>
    <w:tmpl w:val="C1CE72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5527D"/>
    <w:multiLevelType w:val="hybridMultilevel"/>
    <w:tmpl w:val="9BEC510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FC2590"/>
    <w:multiLevelType w:val="hybridMultilevel"/>
    <w:tmpl w:val="60783B9A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201E69"/>
    <w:multiLevelType w:val="hybridMultilevel"/>
    <w:tmpl w:val="96CA3D88"/>
    <w:lvl w:ilvl="0" w:tplc="00E21D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7CA0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68B6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F0F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B014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26EF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8AEC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EE2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86F8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2CA1233"/>
    <w:multiLevelType w:val="hybridMultilevel"/>
    <w:tmpl w:val="AE929E9C"/>
    <w:lvl w:ilvl="0" w:tplc="08090005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43C10982"/>
    <w:multiLevelType w:val="hybridMultilevel"/>
    <w:tmpl w:val="E22EBA1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602B84"/>
    <w:multiLevelType w:val="hybridMultilevel"/>
    <w:tmpl w:val="3FD673B0"/>
    <w:lvl w:ilvl="0" w:tplc="CA8270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96F5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7A47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70E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E88B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840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8A25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6862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B457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B7E6F67"/>
    <w:multiLevelType w:val="hybridMultilevel"/>
    <w:tmpl w:val="FF7AB37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F704AA6"/>
    <w:multiLevelType w:val="hybridMultilevel"/>
    <w:tmpl w:val="1CFEA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076E9A"/>
    <w:multiLevelType w:val="hybridMultilevel"/>
    <w:tmpl w:val="95DC83F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92A59C1"/>
    <w:multiLevelType w:val="hybridMultilevel"/>
    <w:tmpl w:val="1F7C187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450E23"/>
    <w:multiLevelType w:val="hybridMultilevel"/>
    <w:tmpl w:val="F90E4CD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34B0B8D"/>
    <w:multiLevelType w:val="hybridMultilevel"/>
    <w:tmpl w:val="FC90CE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7C7853"/>
    <w:multiLevelType w:val="hybridMultilevel"/>
    <w:tmpl w:val="B87E4E0C"/>
    <w:lvl w:ilvl="0" w:tplc="A7DC46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94CAF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F230AD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6419C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42625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EAF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C4BBB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76CF1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F83C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391883"/>
    <w:multiLevelType w:val="hybridMultilevel"/>
    <w:tmpl w:val="956A7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5D6AAF"/>
    <w:multiLevelType w:val="hybridMultilevel"/>
    <w:tmpl w:val="78B2CCCA"/>
    <w:lvl w:ilvl="0" w:tplc="D6B45DF2">
      <w:start w:val="5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4BC241D"/>
    <w:multiLevelType w:val="hybridMultilevel"/>
    <w:tmpl w:val="61CC696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2F4023"/>
    <w:multiLevelType w:val="hybridMultilevel"/>
    <w:tmpl w:val="917477D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70B457A"/>
    <w:multiLevelType w:val="hybridMultilevel"/>
    <w:tmpl w:val="53A41CB2"/>
    <w:lvl w:ilvl="0" w:tplc="27FC6A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BCA9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F4E9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E2C0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C2F4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4642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128E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2E18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C021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7AA54CD8"/>
    <w:multiLevelType w:val="hybridMultilevel"/>
    <w:tmpl w:val="A5EA7E22"/>
    <w:lvl w:ilvl="0" w:tplc="08090005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7D6155A3"/>
    <w:multiLevelType w:val="hybridMultilevel"/>
    <w:tmpl w:val="2F042F2A"/>
    <w:lvl w:ilvl="0" w:tplc="E56E6D7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56CF3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52285A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9054C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70AC69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3C76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202C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1A7D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00233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805806"/>
    <w:multiLevelType w:val="hybridMultilevel"/>
    <w:tmpl w:val="C1CE7210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F81177"/>
    <w:multiLevelType w:val="hybridMultilevel"/>
    <w:tmpl w:val="6DF60C9A"/>
    <w:lvl w:ilvl="0" w:tplc="D626085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D68A8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65EC84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D4A7E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06D51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B823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36F61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BC5DC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9BC10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2"/>
  </w:num>
  <w:num w:numId="3">
    <w:abstractNumId w:val="4"/>
  </w:num>
  <w:num w:numId="4">
    <w:abstractNumId w:val="26"/>
  </w:num>
  <w:num w:numId="5">
    <w:abstractNumId w:val="29"/>
  </w:num>
  <w:num w:numId="6">
    <w:abstractNumId w:val="2"/>
  </w:num>
  <w:num w:numId="7">
    <w:abstractNumId w:val="8"/>
  </w:num>
  <w:num w:numId="8">
    <w:abstractNumId w:val="23"/>
  </w:num>
  <w:num w:numId="9">
    <w:abstractNumId w:val="14"/>
  </w:num>
  <w:num w:numId="10">
    <w:abstractNumId w:val="24"/>
  </w:num>
  <w:num w:numId="11">
    <w:abstractNumId w:val="28"/>
  </w:num>
  <w:num w:numId="12">
    <w:abstractNumId w:val="30"/>
  </w:num>
  <w:num w:numId="13">
    <w:abstractNumId w:val="21"/>
  </w:num>
  <w:num w:numId="14">
    <w:abstractNumId w:val="11"/>
  </w:num>
  <w:num w:numId="15">
    <w:abstractNumId w:val="0"/>
  </w:num>
  <w:num w:numId="16">
    <w:abstractNumId w:val="12"/>
  </w:num>
  <w:num w:numId="17">
    <w:abstractNumId w:val="19"/>
  </w:num>
  <w:num w:numId="18">
    <w:abstractNumId w:val="27"/>
  </w:num>
  <w:num w:numId="19">
    <w:abstractNumId w:val="17"/>
  </w:num>
  <w:num w:numId="20">
    <w:abstractNumId w:val="25"/>
  </w:num>
  <w:num w:numId="21">
    <w:abstractNumId w:val="1"/>
  </w:num>
  <w:num w:numId="22">
    <w:abstractNumId w:val="13"/>
  </w:num>
  <w:num w:numId="23">
    <w:abstractNumId w:val="3"/>
  </w:num>
  <w:num w:numId="24">
    <w:abstractNumId w:val="7"/>
  </w:num>
  <w:num w:numId="25">
    <w:abstractNumId w:val="16"/>
  </w:num>
  <w:num w:numId="26">
    <w:abstractNumId w:val="18"/>
  </w:num>
  <w:num w:numId="27">
    <w:abstractNumId w:val="5"/>
  </w:num>
  <w:num w:numId="28">
    <w:abstractNumId w:val="10"/>
  </w:num>
  <w:num w:numId="29">
    <w:abstractNumId w:val="15"/>
  </w:num>
  <w:num w:numId="30">
    <w:abstractNumId w:val="9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BEB"/>
    <w:rsid w:val="00006D0F"/>
    <w:rsid w:val="0001185A"/>
    <w:rsid w:val="000F402C"/>
    <w:rsid w:val="000F4C54"/>
    <w:rsid w:val="00106097"/>
    <w:rsid w:val="001151C3"/>
    <w:rsid w:val="001867C0"/>
    <w:rsid w:val="00192BEB"/>
    <w:rsid w:val="001A260F"/>
    <w:rsid w:val="001B21C6"/>
    <w:rsid w:val="001D4482"/>
    <w:rsid w:val="00291AAE"/>
    <w:rsid w:val="002A3A6A"/>
    <w:rsid w:val="002E13AD"/>
    <w:rsid w:val="00341609"/>
    <w:rsid w:val="00361746"/>
    <w:rsid w:val="00387720"/>
    <w:rsid w:val="003B0E2B"/>
    <w:rsid w:val="003B2CAB"/>
    <w:rsid w:val="003D44AF"/>
    <w:rsid w:val="00430C93"/>
    <w:rsid w:val="00451371"/>
    <w:rsid w:val="004E1A34"/>
    <w:rsid w:val="005338C1"/>
    <w:rsid w:val="005438F3"/>
    <w:rsid w:val="00583EBF"/>
    <w:rsid w:val="005B61B6"/>
    <w:rsid w:val="005D4D47"/>
    <w:rsid w:val="005E2C5B"/>
    <w:rsid w:val="00601108"/>
    <w:rsid w:val="00607164"/>
    <w:rsid w:val="006351E6"/>
    <w:rsid w:val="00644A37"/>
    <w:rsid w:val="00645A82"/>
    <w:rsid w:val="00652024"/>
    <w:rsid w:val="006C1EB0"/>
    <w:rsid w:val="00704F18"/>
    <w:rsid w:val="0075674F"/>
    <w:rsid w:val="00780765"/>
    <w:rsid w:val="007B5AE4"/>
    <w:rsid w:val="007E1428"/>
    <w:rsid w:val="008128FB"/>
    <w:rsid w:val="00873069"/>
    <w:rsid w:val="008A1BE5"/>
    <w:rsid w:val="008A1F7D"/>
    <w:rsid w:val="008B2BEA"/>
    <w:rsid w:val="00904B7D"/>
    <w:rsid w:val="009434F9"/>
    <w:rsid w:val="0096219D"/>
    <w:rsid w:val="009D109E"/>
    <w:rsid w:val="009E5656"/>
    <w:rsid w:val="00A12B4C"/>
    <w:rsid w:val="00A24ED7"/>
    <w:rsid w:val="00A7624C"/>
    <w:rsid w:val="00AA4E23"/>
    <w:rsid w:val="00AB70C2"/>
    <w:rsid w:val="00AE24B9"/>
    <w:rsid w:val="00B042D9"/>
    <w:rsid w:val="00B10788"/>
    <w:rsid w:val="00B13F74"/>
    <w:rsid w:val="00B16FFD"/>
    <w:rsid w:val="00B54F17"/>
    <w:rsid w:val="00B777A3"/>
    <w:rsid w:val="00B84080"/>
    <w:rsid w:val="00BC69DA"/>
    <w:rsid w:val="00BE2E83"/>
    <w:rsid w:val="00C03EDC"/>
    <w:rsid w:val="00C21A57"/>
    <w:rsid w:val="00C4434E"/>
    <w:rsid w:val="00C4596F"/>
    <w:rsid w:val="00C64C07"/>
    <w:rsid w:val="00C82FEE"/>
    <w:rsid w:val="00CA2E3F"/>
    <w:rsid w:val="00CC2D79"/>
    <w:rsid w:val="00D34B9D"/>
    <w:rsid w:val="00DC1F2F"/>
    <w:rsid w:val="00DC4B27"/>
    <w:rsid w:val="00DF065E"/>
    <w:rsid w:val="00E02771"/>
    <w:rsid w:val="00E22C12"/>
    <w:rsid w:val="00E23640"/>
    <w:rsid w:val="00E27132"/>
    <w:rsid w:val="00E765F0"/>
    <w:rsid w:val="00EB37BF"/>
    <w:rsid w:val="00F1314A"/>
    <w:rsid w:val="00F52C12"/>
    <w:rsid w:val="00F64133"/>
    <w:rsid w:val="00F67338"/>
    <w:rsid w:val="00FA4876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13DC5971"/>
  <w15:chartTrackingRefBased/>
  <w15:docId w15:val="{BE8F3D31-D3D4-4560-BCD1-F2F1A6CD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2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BEB"/>
  </w:style>
  <w:style w:type="paragraph" w:styleId="Footer">
    <w:name w:val="footer"/>
    <w:basedOn w:val="Normal"/>
    <w:link w:val="FooterChar"/>
    <w:uiPriority w:val="99"/>
    <w:unhideWhenUsed/>
    <w:rsid w:val="00192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BEB"/>
  </w:style>
  <w:style w:type="table" w:styleId="TableGrid">
    <w:name w:val="Table Grid"/>
    <w:basedOn w:val="TableNormal"/>
    <w:uiPriority w:val="39"/>
    <w:rsid w:val="00192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box-example1">
    <w:name w:val="dbox-example1"/>
    <w:basedOn w:val="DefaultParagraphFont"/>
    <w:rsid w:val="00B54F1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54F17"/>
    <w:rPr>
      <w:strike w:val="0"/>
      <w:dstrike w:val="0"/>
      <w:color w:val="428BCA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1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85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118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E2E83"/>
    <w:rPr>
      <w:b/>
      <w:bCs/>
    </w:rPr>
  </w:style>
  <w:style w:type="paragraph" w:customStyle="1" w:styleId="Standard">
    <w:name w:val="Standard"/>
    <w:basedOn w:val="Normal"/>
    <w:rsid w:val="00A12B4C"/>
    <w:pPr>
      <w:autoSpaceDN w:val="0"/>
      <w:spacing w:line="252" w:lineRule="auto"/>
    </w:pPr>
    <w:rPr>
      <w:rFonts w:ascii="Calibri" w:hAnsi="Calibri" w:cs="Calibri"/>
    </w:rPr>
  </w:style>
  <w:style w:type="paragraph" w:styleId="NormalWeb">
    <w:name w:val="Normal (Web)"/>
    <w:basedOn w:val="Normal"/>
    <w:uiPriority w:val="99"/>
    <w:semiHidden/>
    <w:unhideWhenUsed/>
    <w:rsid w:val="005E2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5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68439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5193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6502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9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118788">
          <w:marLeft w:val="432"/>
          <w:marRight w:val="0"/>
          <w:marTop w:val="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4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41642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755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2854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446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786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167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09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2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17747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1851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3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352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6083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66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046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21199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989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9011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0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Food Prep knowledge ORGANISER – Y9 Commodities – Fish</vt:lpstr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Food Prep knowledge ORGANISER – Y9 Commodities – Fish</dc:title>
  <dc:subject/>
  <dc:creator>Administrator</dc:creator>
  <cp:keywords/>
  <dc:description/>
  <cp:lastModifiedBy>Quinn Joanne</cp:lastModifiedBy>
  <cp:revision>26</cp:revision>
  <cp:lastPrinted>2019-03-06T12:18:00Z</cp:lastPrinted>
  <dcterms:created xsi:type="dcterms:W3CDTF">2018-09-24T08:48:00Z</dcterms:created>
  <dcterms:modified xsi:type="dcterms:W3CDTF">2019-07-11T11:15:00Z</dcterms:modified>
</cp:coreProperties>
</file>