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7938" w:type="dxa"/>
        <w:tblInd w:w="108" w:type="dxa"/>
        <w:tblLayout w:type="fixed"/>
        <w:tblLook w:val="04A0" w:firstRow="1" w:lastRow="0" w:firstColumn="1" w:lastColumn="0" w:noHBand="0" w:noVBand="1"/>
      </w:tblPr>
      <w:tblGrid>
        <w:gridCol w:w="1276"/>
        <w:gridCol w:w="1418"/>
        <w:gridCol w:w="5244"/>
      </w:tblGrid>
      <w:tr w:rsidR="00583EBF" w:rsidRPr="00F67338" w:rsidTr="00BF7A43">
        <w:tc>
          <w:tcPr>
            <w:tcW w:w="7938" w:type="dxa"/>
            <w:gridSpan w:val="3"/>
            <w:shd w:val="clear" w:color="auto" w:fill="FFF2CC" w:themeFill="accent4" w:themeFillTint="33"/>
          </w:tcPr>
          <w:p w:rsidR="00583EBF" w:rsidRPr="00F67338" w:rsidRDefault="00583EBF" w:rsidP="00583EBF">
            <w:pPr>
              <w:rPr>
                <w:rFonts w:ascii="Arial" w:hAnsi="Arial" w:cs="Arial"/>
                <w:b/>
                <w:color w:val="C00000"/>
              </w:rPr>
            </w:pPr>
            <w:r w:rsidRPr="00F67338">
              <w:rPr>
                <w:rFonts w:ascii="Arial" w:hAnsi="Arial" w:cs="Arial"/>
                <w:b/>
                <w:color w:val="C00000"/>
              </w:rPr>
              <w:t>1</w:t>
            </w:r>
            <w:r w:rsidR="000F402C" w:rsidRPr="00F67338">
              <w:rPr>
                <w:rFonts w:ascii="Arial" w:hAnsi="Arial" w:cs="Arial"/>
                <w:b/>
                <w:color w:val="C00000"/>
              </w:rPr>
              <w:t>.</w:t>
            </w:r>
            <w:r w:rsidRPr="00F67338">
              <w:rPr>
                <w:rFonts w:ascii="Arial" w:hAnsi="Arial" w:cs="Arial"/>
                <w:b/>
                <w:color w:val="C00000"/>
              </w:rPr>
              <w:t xml:space="preserve"> Properties</w:t>
            </w:r>
          </w:p>
        </w:tc>
      </w:tr>
      <w:tr w:rsidR="00583EBF" w:rsidRPr="00F67338" w:rsidTr="00BF7A43">
        <w:tc>
          <w:tcPr>
            <w:tcW w:w="1276" w:type="dxa"/>
            <w:shd w:val="clear" w:color="auto" w:fill="FFF2CC" w:themeFill="accent4" w:themeFillTint="33"/>
          </w:tcPr>
          <w:p w:rsidR="00583EBF" w:rsidRPr="00BF7A43" w:rsidRDefault="00583EBF" w:rsidP="00387720">
            <w:pPr>
              <w:rPr>
                <w:rFonts w:ascii="Arial" w:hAnsi="Arial" w:cs="Arial"/>
              </w:rPr>
            </w:pPr>
            <w:r w:rsidRPr="00BF7A43">
              <w:rPr>
                <w:rFonts w:ascii="Arial" w:hAnsi="Arial" w:cs="Arial"/>
              </w:rPr>
              <w:t xml:space="preserve">Wood </w:t>
            </w:r>
          </w:p>
        </w:tc>
        <w:tc>
          <w:tcPr>
            <w:tcW w:w="1418" w:type="dxa"/>
            <w:shd w:val="clear" w:color="auto" w:fill="FFF2CC" w:themeFill="accent4" w:themeFillTint="33"/>
          </w:tcPr>
          <w:p w:rsidR="00583EBF" w:rsidRPr="00BF7A43" w:rsidRDefault="00583EBF" w:rsidP="00387720">
            <w:pPr>
              <w:rPr>
                <w:rFonts w:ascii="Arial" w:hAnsi="Arial" w:cs="Arial"/>
                <w:b/>
                <w:sz w:val="18"/>
                <w:szCs w:val="18"/>
              </w:rPr>
            </w:pPr>
            <w:r w:rsidRPr="00BF7A43">
              <w:rPr>
                <w:rFonts w:ascii="Arial" w:hAnsi="Arial" w:cs="Arial"/>
                <w:b/>
                <w:sz w:val="18"/>
                <w:szCs w:val="18"/>
              </w:rPr>
              <w:t>Classification</w:t>
            </w:r>
          </w:p>
        </w:tc>
        <w:tc>
          <w:tcPr>
            <w:tcW w:w="5244" w:type="dxa"/>
            <w:shd w:val="clear" w:color="auto" w:fill="FFF2CC" w:themeFill="accent4" w:themeFillTint="33"/>
          </w:tcPr>
          <w:p w:rsidR="00583EBF" w:rsidRPr="00F67338" w:rsidRDefault="00583EBF" w:rsidP="00387720">
            <w:pPr>
              <w:rPr>
                <w:rFonts w:ascii="Arial" w:hAnsi="Arial" w:cs="Arial"/>
                <w:b/>
              </w:rPr>
            </w:pPr>
            <w:r w:rsidRPr="00F67338">
              <w:rPr>
                <w:rFonts w:ascii="Arial" w:hAnsi="Arial" w:cs="Arial"/>
                <w:b/>
              </w:rPr>
              <w:t>Properties</w:t>
            </w:r>
          </w:p>
        </w:tc>
      </w:tr>
      <w:tr w:rsidR="00583EBF" w:rsidRPr="00F67338" w:rsidTr="00BF7A43">
        <w:tc>
          <w:tcPr>
            <w:tcW w:w="1276" w:type="dxa"/>
          </w:tcPr>
          <w:p w:rsidR="00583EBF" w:rsidRPr="00BF7A43" w:rsidRDefault="00583EBF" w:rsidP="00387720">
            <w:pPr>
              <w:rPr>
                <w:rFonts w:ascii="Arial" w:hAnsi="Arial" w:cs="Arial"/>
              </w:rPr>
            </w:pPr>
            <w:r w:rsidRPr="00BF7A43">
              <w:rPr>
                <w:rFonts w:ascii="Arial" w:hAnsi="Arial" w:cs="Arial"/>
              </w:rPr>
              <w:t>Oak</w:t>
            </w:r>
          </w:p>
        </w:tc>
        <w:tc>
          <w:tcPr>
            <w:tcW w:w="1418" w:type="dxa"/>
          </w:tcPr>
          <w:p w:rsidR="00583EBF" w:rsidRPr="00F67338" w:rsidRDefault="00583EBF" w:rsidP="00387720">
            <w:pPr>
              <w:rPr>
                <w:rFonts w:ascii="Arial" w:hAnsi="Arial" w:cs="Arial"/>
              </w:rPr>
            </w:pPr>
            <w:r w:rsidRPr="00F67338">
              <w:rPr>
                <w:rFonts w:ascii="Arial" w:hAnsi="Arial" w:cs="Arial"/>
              </w:rPr>
              <w:t xml:space="preserve">Deciduous </w:t>
            </w:r>
          </w:p>
        </w:tc>
        <w:tc>
          <w:tcPr>
            <w:tcW w:w="5244" w:type="dxa"/>
          </w:tcPr>
          <w:p w:rsidR="00583EBF" w:rsidRPr="00F67338" w:rsidRDefault="00583EBF" w:rsidP="00387720">
            <w:pPr>
              <w:rPr>
                <w:rFonts w:ascii="Arial" w:hAnsi="Arial" w:cs="Arial"/>
              </w:rPr>
            </w:pPr>
            <w:r w:rsidRPr="00F67338">
              <w:rPr>
                <w:rFonts w:ascii="Arial" w:hAnsi="Arial" w:cs="Arial"/>
              </w:rPr>
              <w:t xml:space="preserve">Heavy, hard, tough and </w:t>
            </w:r>
            <w:r w:rsidR="00B777A3" w:rsidRPr="00F67338">
              <w:rPr>
                <w:rFonts w:ascii="Arial" w:hAnsi="Arial" w:cs="Arial"/>
              </w:rPr>
              <w:t>polishes well.</w:t>
            </w:r>
          </w:p>
        </w:tc>
      </w:tr>
      <w:tr w:rsidR="00583EBF" w:rsidRPr="00F67338" w:rsidTr="00BF7A43">
        <w:tc>
          <w:tcPr>
            <w:tcW w:w="1276" w:type="dxa"/>
          </w:tcPr>
          <w:p w:rsidR="00583EBF" w:rsidRPr="00BF7A43" w:rsidRDefault="00583EBF" w:rsidP="00387720">
            <w:pPr>
              <w:rPr>
                <w:rFonts w:ascii="Arial" w:hAnsi="Arial" w:cs="Arial"/>
              </w:rPr>
            </w:pPr>
            <w:r w:rsidRPr="00BF7A43">
              <w:rPr>
                <w:rFonts w:ascii="Arial" w:hAnsi="Arial" w:cs="Arial"/>
              </w:rPr>
              <w:t>Cedar</w:t>
            </w:r>
          </w:p>
        </w:tc>
        <w:tc>
          <w:tcPr>
            <w:tcW w:w="1418" w:type="dxa"/>
          </w:tcPr>
          <w:p w:rsidR="00583EBF" w:rsidRPr="00F67338" w:rsidRDefault="00583EBF" w:rsidP="00387720">
            <w:pPr>
              <w:rPr>
                <w:rFonts w:ascii="Arial" w:hAnsi="Arial" w:cs="Arial"/>
              </w:rPr>
            </w:pPr>
            <w:r w:rsidRPr="00F67338">
              <w:rPr>
                <w:rFonts w:ascii="Arial" w:hAnsi="Arial" w:cs="Arial"/>
              </w:rPr>
              <w:t>Coniferous</w:t>
            </w:r>
          </w:p>
        </w:tc>
        <w:tc>
          <w:tcPr>
            <w:tcW w:w="5244" w:type="dxa"/>
          </w:tcPr>
          <w:p w:rsidR="00583EBF" w:rsidRPr="00F67338" w:rsidRDefault="00B777A3" w:rsidP="00387720">
            <w:pPr>
              <w:rPr>
                <w:rFonts w:ascii="Arial" w:hAnsi="Arial" w:cs="Arial"/>
              </w:rPr>
            </w:pPr>
            <w:r w:rsidRPr="00F67338">
              <w:rPr>
                <w:rFonts w:ascii="Arial" w:hAnsi="Arial" w:cs="Arial"/>
              </w:rPr>
              <w:t>Lightweight, knot free, straight grained.</w:t>
            </w:r>
          </w:p>
        </w:tc>
      </w:tr>
      <w:tr w:rsidR="00583EBF" w:rsidRPr="00F67338" w:rsidTr="00BF7A43">
        <w:tc>
          <w:tcPr>
            <w:tcW w:w="1276" w:type="dxa"/>
          </w:tcPr>
          <w:p w:rsidR="00583EBF" w:rsidRPr="00BF7A43" w:rsidRDefault="00583EBF" w:rsidP="00387720">
            <w:pPr>
              <w:rPr>
                <w:rFonts w:ascii="Arial" w:hAnsi="Arial" w:cs="Arial"/>
              </w:rPr>
            </w:pPr>
            <w:r w:rsidRPr="00BF7A43">
              <w:rPr>
                <w:rFonts w:ascii="Arial" w:hAnsi="Arial" w:cs="Arial"/>
              </w:rPr>
              <w:t>Beech</w:t>
            </w:r>
          </w:p>
        </w:tc>
        <w:tc>
          <w:tcPr>
            <w:tcW w:w="1418" w:type="dxa"/>
          </w:tcPr>
          <w:p w:rsidR="00583EBF" w:rsidRPr="00F67338" w:rsidRDefault="00583EBF" w:rsidP="00387720">
            <w:pPr>
              <w:rPr>
                <w:rFonts w:ascii="Arial" w:hAnsi="Arial" w:cs="Arial"/>
              </w:rPr>
            </w:pPr>
            <w:r w:rsidRPr="00F67338">
              <w:rPr>
                <w:rFonts w:ascii="Arial" w:hAnsi="Arial" w:cs="Arial"/>
              </w:rPr>
              <w:t>Deciduous</w:t>
            </w:r>
          </w:p>
        </w:tc>
        <w:tc>
          <w:tcPr>
            <w:tcW w:w="5244" w:type="dxa"/>
          </w:tcPr>
          <w:p w:rsidR="00583EBF" w:rsidRPr="00F67338" w:rsidRDefault="00B777A3" w:rsidP="00387720">
            <w:pPr>
              <w:rPr>
                <w:rFonts w:ascii="Arial" w:hAnsi="Arial" w:cs="Arial"/>
              </w:rPr>
            </w:pPr>
            <w:r w:rsidRPr="00F67338">
              <w:rPr>
                <w:rFonts w:ascii="Arial" w:hAnsi="Arial" w:cs="Arial"/>
              </w:rPr>
              <w:t>Very tough, hard, close grained.</w:t>
            </w:r>
          </w:p>
        </w:tc>
      </w:tr>
      <w:tr w:rsidR="00583EBF" w:rsidRPr="00F67338" w:rsidTr="00BF7A43">
        <w:tc>
          <w:tcPr>
            <w:tcW w:w="1276" w:type="dxa"/>
          </w:tcPr>
          <w:p w:rsidR="00583EBF" w:rsidRPr="00BF7A43" w:rsidRDefault="00583EBF" w:rsidP="00387720">
            <w:pPr>
              <w:rPr>
                <w:rFonts w:ascii="Arial" w:hAnsi="Arial" w:cs="Arial"/>
              </w:rPr>
            </w:pPr>
            <w:r w:rsidRPr="00BF7A43">
              <w:rPr>
                <w:rFonts w:ascii="Arial" w:hAnsi="Arial" w:cs="Arial"/>
              </w:rPr>
              <w:t>Teak</w:t>
            </w:r>
          </w:p>
        </w:tc>
        <w:tc>
          <w:tcPr>
            <w:tcW w:w="1418" w:type="dxa"/>
          </w:tcPr>
          <w:p w:rsidR="00583EBF" w:rsidRPr="00F67338" w:rsidRDefault="00583EBF" w:rsidP="00387720">
            <w:pPr>
              <w:rPr>
                <w:rFonts w:ascii="Arial" w:hAnsi="Arial" w:cs="Arial"/>
              </w:rPr>
            </w:pPr>
            <w:r w:rsidRPr="00F67338">
              <w:rPr>
                <w:rFonts w:ascii="Arial" w:hAnsi="Arial" w:cs="Arial"/>
              </w:rPr>
              <w:t>Deciduous</w:t>
            </w:r>
          </w:p>
        </w:tc>
        <w:tc>
          <w:tcPr>
            <w:tcW w:w="5244" w:type="dxa"/>
          </w:tcPr>
          <w:p w:rsidR="00583EBF" w:rsidRPr="00F67338" w:rsidRDefault="00B777A3" w:rsidP="00387720">
            <w:pPr>
              <w:rPr>
                <w:rFonts w:ascii="Arial" w:hAnsi="Arial" w:cs="Arial"/>
              </w:rPr>
            </w:pPr>
            <w:r w:rsidRPr="00F67338">
              <w:rPr>
                <w:rFonts w:ascii="Arial" w:hAnsi="Arial" w:cs="Arial"/>
              </w:rPr>
              <w:t>Hard, durable, natural oils r</w:t>
            </w:r>
            <w:r w:rsidR="00BF7A43">
              <w:rPr>
                <w:rFonts w:ascii="Arial" w:hAnsi="Arial" w:cs="Arial"/>
              </w:rPr>
              <w:t xml:space="preserve">esist moisture &amp; </w:t>
            </w:r>
            <w:r w:rsidR="00361746">
              <w:rPr>
                <w:rFonts w:ascii="Arial" w:hAnsi="Arial" w:cs="Arial"/>
              </w:rPr>
              <w:t xml:space="preserve">insects. </w:t>
            </w:r>
          </w:p>
        </w:tc>
      </w:tr>
      <w:tr w:rsidR="00583EBF" w:rsidRPr="00F67338" w:rsidTr="00BF7A43">
        <w:tc>
          <w:tcPr>
            <w:tcW w:w="1276" w:type="dxa"/>
          </w:tcPr>
          <w:p w:rsidR="00583EBF" w:rsidRPr="00BF7A43" w:rsidRDefault="00583EBF" w:rsidP="00387720">
            <w:pPr>
              <w:rPr>
                <w:rFonts w:ascii="Arial" w:hAnsi="Arial" w:cs="Arial"/>
                <w:lang w:val="en-US"/>
              </w:rPr>
            </w:pPr>
            <w:r w:rsidRPr="00BF7A43">
              <w:rPr>
                <w:rFonts w:ascii="Arial" w:hAnsi="Arial" w:cs="Arial"/>
                <w:lang w:val="en-US"/>
              </w:rPr>
              <w:t>MDF</w:t>
            </w:r>
          </w:p>
        </w:tc>
        <w:tc>
          <w:tcPr>
            <w:tcW w:w="1418" w:type="dxa"/>
          </w:tcPr>
          <w:p w:rsidR="00583EBF" w:rsidRPr="00F67338" w:rsidRDefault="00B777A3" w:rsidP="00387720">
            <w:pPr>
              <w:rPr>
                <w:rFonts w:ascii="Arial" w:hAnsi="Arial" w:cs="Arial"/>
              </w:rPr>
            </w:pPr>
            <w:r w:rsidRPr="00F67338">
              <w:rPr>
                <w:rFonts w:ascii="Arial" w:hAnsi="Arial" w:cs="Arial"/>
              </w:rPr>
              <w:t xml:space="preserve">Man-made </w:t>
            </w:r>
          </w:p>
        </w:tc>
        <w:tc>
          <w:tcPr>
            <w:tcW w:w="5244" w:type="dxa"/>
          </w:tcPr>
          <w:p w:rsidR="00583EBF" w:rsidRPr="00F67338" w:rsidRDefault="00B777A3" w:rsidP="00387720">
            <w:pPr>
              <w:rPr>
                <w:rFonts w:ascii="Arial" w:hAnsi="Arial" w:cs="Arial"/>
              </w:rPr>
            </w:pPr>
            <w:r w:rsidRPr="00F67338">
              <w:rPr>
                <w:rFonts w:ascii="Arial" w:hAnsi="Arial" w:cs="Arial"/>
              </w:rPr>
              <w:t>No grain, smooth surface, saws well.</w:t>
            </w:r>
          </w:p>
        </w:tc>
      </w:tr>
      <w:tr w:rsidR="00583EBF" w:rsidRPr="00F67338" w:rsidTr="00BF7A43">
        <w:tc>
          <w:tcPr>
            <w:tcW w:w="1276" w:type="dxa"/>
          </w:tcPr>
          <w:p w:rsidR="00583EBF" w:rsidRPr="00BF7A43" w:rsidRDefault="00583EBF" w:rsidP="00387720">
            <w:pPr>
              <w:rPr>
                <w:rFonts w:ascii="Arial" w:hAnsi="Arial" w:cs="Arial"/>
                <w:lang w:val="en-US"/>
              </w:rPr>
            </w:pPr>
            <w:r w:rsidRPr="00BF7A43">
              <w:rPr>
                <w:rFonts w:ascii="Arial" w:hAnsi="Arial" w:cs="Arial"/>
                <w:lang w:val="en-US"/>
              </w:rPr>
              <w:t>Scotts</w:t>
            </w:r>
            <w:r w:rsidRPr="00BF7A43">
              <w:rPr>
                <w:rFonts w:ascii="Arial" w:hAnsi="Arial" w:cs="Arial"/>
                <w:sz w:val="18"/>
                <w:szCs w:val="18"/>
                <w:lang w:val="en-US"/>
              </w:rPr>
              <w:t xml:space="preserve"> Pine</w:t>
            </w:r>
          </w:p>
        </w:tc>
        <w:tc>
          <w:tcPr>
            <w:tcW w:w="1418" w:type="dxa"/>
          </w:tcPr>
          <w:p w:rsidR="00583EBF" w:rsidRPr="00F67338" w:rsidRDefault="00583EBF" w:rsidP="00387720">
            <w:pPr>
              <w:rPr>
                <w:rFonts w:ascii="Arial" w:hAnsi="Arial" w:cs="Arial"/>
              </w:rPr>
            </w:pPr>
            <w:r w:rsidRPr="00F67338">
              <w:rPr>
                <w:rFonts w:ascii="Arial" w:hAnsi="Arial" w:cs="Arial"/>
              </w:rPr>
              <w:t xml:space="preserve">Coniferous </w:t>
            </w:r>
          </w:p>
        </w:tc>
        <w:tc>
          <w:tcPr>
            <w:tcW w:w="5244" w:type="dxa"/>
          </w:tcPr>
          <w:p w:rsidR="00583EBF" w:rsidRPr="00F67338" w:rsidRDefault="00B777A3" w:rsidP="00387720">
            <w:pPr>
              <w:rPr>
                <w:rFonts w:ascii="Arial" w:hAnsi="Arial" w:cs="Arial"/>
              </w:rPr>
            </w:pPr>
            <w:r w:rsidRPr="00F67338">
              <w:rPr>
                <w:rFonts w:ascii="Arial" w:hAnsi="Arial" w:cs="Arial"/>
              </w:rPr>
              <w:t>Straight grain, knotty, easy to work with.</w:t>
            </w:r>
          </w:p>
        </w:tc>
      </w:tr>
      <w:tr w:rsidR="00583EBF" w:rsidRPr="00F67338" w:rsidTr="00BF7A43">
        <w:tc>
          <w:tcPr>
            <w:tcW w:w="1276" w:type="dxa"/>
          </w:tcPr>
          <w:p w:rsidR="00583EBF" w:rsidRPr="00BF7A43" w:rsidRDefault="00583EBF" w:rsidP="00387720">
            <w:pPr>
              <w:rPr>
                <w:rFonts w:ascii="Arial" w:hAnsi="Arial" w:cs="Arial"/>
                <w:lang w:val="en-US"/>
              </w:rPr>
            </w:pPr>
            <w:r w:rsidRPr="00BF7A43">
              <w:rPr>
                <w:rFonts w:ascii="Arial" w:hAnsi="Arial" w:cs="Arial"/>
                <w:lang w:val="en-US"/>
              </w:rPr>
              <w:t>Plywood</w:t>
            </w:r>
          </w:p>
        </w:tc>
        <w:tc>
          <w:tcPr>
            <w:tcW w:w="1418" w:type="dxa"/>
          </w:tcPr>
          <w:p w:rsidR="00583EBF" w:rsidRPr="00F67338" w:rsidRDefault="00B777A3" w:rsidP="00387720">
            <w:pPr>
              <w:rPr>
                <w:rFonts w:ascii="Arial" w:hAnsi="Arial" w:cs="Arial"/>
              </w:rPr>
            </w:pPr>
            <w:r w:rsidRPr="00F67338">
              <w:rPr>
                <w:rFonts w:ascii="Arial" w:hAnsi="Arial" w:cs="Arial"/>
              </w:rPr>
              <w:t xml:space="preserve">Man-made </w:t>
            </w:r>
          </w:p>
        </w:tc>
        <w:tc>
          <w:tcPr>
            <w:tcW w:w="5244" w:type="dxa"/>
          </w:tcPr>
          <w:p w:rsidR="00583EBF" w:rsidRPr="00F67338" w:rsidRDefault="00B777A3" w:rsidP="00387720">
            <w:pPr>
              <w:rPr>
                <w:rFonts w:ascii="Arial" w:hAnsi="Arial" w:cs="Arial"/>
              </w:rPr>
            </w:pPr>
            <w:r w:rsidRPr="00F67338">
              <w:rPr>
                <w:rFonts w:ascii="Arial" w:hAnsi="Arial" w:cs="Arial"/>
              </w:rPr>
              <w:t>Laminated layers at 90° to stop warping.</w:t>
            </w:r>
          </w:p>
        </w:tc>
      </w:tr>
    </w:tbl>
    <w:p w:rsidR="00192BEB" w:rsidRPr="00BF7A43" w:rsidRDefault="00192BEB" w:rsidP="00192BEB">
      <w:pPr>
        <w:spacing w:after="0"/>
        <w:rPr>
          <w:rFonts w:ascii="Arial" w:hAnsi="Arial" w:cs="Arial"/>
          <w:sz w:val="8"/>
          <w:szCs w:val="8"/>
        </w:rPr>
      </w:pPr>
    </w:p>
    <w:tbl>
      <w:tblPr>
        <w:tblStyle w:val="TableGrid"/>
        <w:tblW w:w="7938" w:type="dxa"/>
        <w:tblInd w:w="108" w:type="dxa"/>
        <w:tblLayout w:type="fixed"/>
        <w:tblLook w:val="04A0" w:firstRow="1" w:lastRow="0" w:firstColumn="1" w:lastColumn="0" w:noHBand="0" w:noVBand="1"/>
      </w:tblPr>
      <w:tblGrid>
        <w:gridCol w:w="1388"/>
        <w:gridCol w:w="6550"/>
      </w:tblGrid>
      <w:tr w:rsidR="00C95D62" w:rsidRPr="00C4279D" w:rsidTr="00BF7A43">
        <w:tc>
          <w:tcPr>
            <w:tcW w:w="7938" w:type="dxa"/>
            <w:gridSpan w:val="2"/>
            <w:shd w:val="clear" w:color="auto" w:fill="E2EFD9" w:themeFill="accent6" w:themeFillTint="33"/>
          </w:tcPr>
          <w:p w:rsidR="00C95D62" w:rsidRPr="00DE3704" w:rsidRDefault="00254FC2" w:rsidP="000134F1">
            <w:pPr>
              <w:rPr>
                <w:rFonts w:ascii="Arial" w:hAnsi="Arial" w:cs="Arial"/>
                <w:b/>
                <w:color w:val="C00000"/>
              </w:rPr>
            </w:pPr>
            <w:r>
              <w:rPr>
                <w:rFonts w:ascii="Arial" w:hAnsi="Arial" w:cs="Arial"/>
                <w:b/>
                <w:color w:val="C00000"/>
              </w:rPr>
              <w:t>2</w:t>
            </w:r>
            <w:r w:rsidR="00C95D62" w:rsidRPr="00DE3704">
              <w:rPr>
                <w:rFonts w:ascii="Arial" w:hAnsi="Arial" w:cs="Arial"/>
                <w:b/>
                <w:color w:val="C00000"/>
              </w:rPr>
              <w:t xml:space="preserve">. </w:t>
            </w:r>
            <w:r w:rsidR="00C95D62" w:rsidRPr="00DE3704">
              <w:rPr>
                <w:rFonts w:ascii="Arial" w:hAnsi="Arial" w:cs="Arial"/>
                <w:b/>
                <w:bCs/>
                <w:color w:val="C00000"/>
              </w:rPr>
              <w:t>Manufacture Board</w:t>
            </w:r>
          </w:p>
        </w:tc>
      </w:tr>
      <w:tr w:rsidR="00C95D62" w:rsidRPr="00C4279D" w:rsidTr="00BF7A43">
        <w:tc>
          <w:tcPr>
            <w:tcW w:w="1388" w:type="dxa"/>
            <w:shd w:val="clear" w:color="auto" w:fill="E2EFD9" w:themeFill="accent6" w:themeFillTint="33"/>
          </w:tcPr>
          <w:p w:rsidR="00C95D62" w:rsidRPr="00C4279D" w:rsidRDefault="00C95D62" w:rsidP="000134F1">
            <w:pPr>
              <w:rPr>
                <w:rFonts w:ascii="Arial" w:hAnsi="Arial" w:cs="Arial"/>
                <w:b/>
              </w:rPr>
            </w:pPr>
            <w:r>
              <w:rPr>
                <w:rFonts w:ascii="Arial" w:hAnsi="Arial" w:cs="Arial"/>
                <w:b/>
              </w:rPr>
              <w:t xml:space="preserve">Image </w:t>
            </w:r>
          </w:p>
        </w:tc>
        <w:tc>
          <w:tcPr>
            <w:tcW w:w="6550" w:type="dxa"/>
            <w:shd w:val="clear" w:color="auto" w:fill="E2EFD9" w:themeFill="accent6" w:themeFillTint="33"/>
          </w:tcPr>
          <w:p w:rsidR="00C95D62" w:rsidRPr="00C4279D" w:rsidRDefault="00C95D62" w:rsidP="000134F1">
            <w:pPr>
              <w:rPr>
                <w:rFonts w:ascii="Arial" w:hAnsi="Arial" w:cs="Arial"/>
                <w:b/>
              </w:rPr>
            </w:pPr>
            <w:r>
              <w:rPr>
                <w:rFonts w:ascii="Arial" w:hAnsi="Arial" w:cs="Arial"/>
                <w:b/>
              </w:rPr>
              <w:t>Properties and uses</w:t>
            </w:r>
          </w:p>
        </w:tc>
      </w:tr>
      <w:tr w:rsidR="00C95D62" w:rsidRPr="00C4279D" w:rsidTr="00BF7A43">
        <w:tc>
          <w:tcPr>
            <w:tcW w:w="1388" w:type="dxa"/>
          </w:tcPr>
          <w:p w:rsidR="00C95D62" w:rsidRPr="00AF146D" w:rsidRDefault="00C95D62" w:rsidP="000134F1">
            <w:pPr>
              <w:jc w:val="center"/>
              <w:rPr>
                <w:rFonts w:ascii="Arial" w:hAnsi="Arial" w:cs="Arial"/>
                <w:b/>
              </w:rPr>
            </w:pPr>
            <w:r w:rsidRPr="00AF146D">
              <w:rPr>
                <w:rFonts w:ascii="Arial" w:hAnsi="Arial" w:cs="Arial"/>
                <w:b/>
                <w:noProof/>
                <w:lang w:eastAsia="en-GB"/>
              </w:rPr>
              <w:drawing>
                <wp:inline distT="0" distB="0" distL="0" distR="0" wp14:anchorId="6DD05E74" wp14:editId="6DC484F8">
                  <wp:extent cx="648203" cy="495300"/>
                  <wp:effectExtent l="0" t="0" r="0" b="0"/>
                  <wp:docPr id="5131" name="Picture 11" descr="Medite Premium MDF 3050mm X 1220mm x 18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 name="Picture 11" descr="Medite Premium MDF 3050mm X 1220mm x 18mm"/>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4777" t="24777" r="14722" b="29006"/>
                          <a:stretch/>
                        </pic:blipFill>
                        <pic:spPr bwMode="auto">
                          <a:xfrm>
                            <a:off x="0" y="0"/>
                            <a:ext cx="652058" cy="49824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550" w:type="dxa"/>
          </w:tcPr>
          <w:p w:rsidR="00C95D62" w:rsidRPr="00C4279D" w:rsidRDefault="00C95D62" w:rsidP="000134F1">
            <w:pPr>
              <w:rPr>
                <w:rFonts w:ascii="Arial" w:hAnsi="Arial" w:cs="Arial"/>
              </w:rPr>
            </w:pPr>
            <w:r w:rsidRPr="00AF146D">
              <w:rPr>
                <w:rFonts w:ascii="Arial" w:hAnsi="Arial" w:cs="Arial"/>
                <w:b/>
              </w:rPr>
              <w:t>MDF</w:t>
            </w:r>
            <w:r>
              <w:rPr>
                <w:rFonts w:ascii="Arial" w:hAnsi="Arial" w:cs="Arial"/>
                <w:b/>
              </w:rPr>
              <w:t>(Medium Density Fibreboard)</w:t>
            </w:r>
            <w:r w:rsidRPr="00AF146D">
              <w:rPr>
                <w:rFonts w:ascii="Arial" w:hAnsi="Arial" w:cs="Arial"/>
              </w:rPr>
              <w:t xml:space="preserve"> </w:t>
            </w:r>
            <w:r>
              <w:rPr>
                <w:rFonts w:ascii="Arial" w:hAnsi="Arial" w:cs="Arial"/>
              </w:rPr>
              <w:t xml:space="preserve">– Made by compressing and gluing  tiny particles of wood fibres, has a smooth surface can be painted of veneered.  Used for indoor furniture </w:t>
            </w:r>
          </w:p>
        </w:tc>
      </w:tr>
      <w:tr w:rsidR="00C95D62" w:rsidRPr="00C4279D" w:rsidTr="00BF7A43">
        <w:tc>
          <w:tcPr>
            <w:tcW w:w="1388" w:type="dxa"/>
          </w:tcPr>
          <w:p w:rsidR="00C95D62" w:rsidRPr="00AF146D" w:rsidRDefault="00C95D62" w:rsidP="000134F1">
            <w:pPr>
              <w:jc w:val="center"/>
              <w:rPr>
                <w:rFonts w:ascii="Arial" w:hAnsi="Arial" w:cs="Arial"/>
                <w:b/>
              </w:rPr>
            </w:pPr>
            <w:r w:rsidRPr="00AF146D">
              <w:rPr>
                <w:rFonts w:ascii="Arial" w:hAnsi="Arial" w:cs="Arial"/>
                <w:b/>
                <w:noProof/>
                <w:lang w:eastAsia="en-GB"/>
              </w:rPr>
              <w:drawing>
                <wp:inline distT="0" distB="0" distL="0" distR="0" wp14:anchorId="272E0F9D" wp14:editId="2D19B4B5">
                  <wp:extent cx="558800" cy="432258"/>
                  <wp:effectExtent l="0" t="0" r="0" b="0"/>
                  <wp:docPr id="5133" name="Picture 13" descr="Plyw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 name="Picture 13" descr="Plywood"/>
                          <pic:cNvPicPr>
                            <a:picLocks noChangeAspect="1" noChangeArrowheads="1"/>
                          </pic:cNvPicPr>
                        </pic:nvPicPr>
                        <pic:blipFill>
                          <a:blip r:embed="rId8" cstate="print">
                            <a:extLst>
                              <a:ext uri="{28A0092B-C50C-407E-A947-70E740481C1C}">
                                <a14:useLocalDpi xmlns:a14="http://schemas.microsoft.com/office/drawing/2010/main" val="0"/>
                              </a:ext>
                            </a:extLst>
                          </a:blip>
                          <a:srcRect l="24431" t="21515" r="4970"/>
                          <a:stretch>
                            <a:fillRect/>
                          </a:stretch>
                        </pic:blipFill>
                        <pic:spPr bwMode="auto">
                          <a:xfrm>
                            <a:off x="0" y="0"/>
                            <a:ext cx="563674" cy="436028"/>
                          </a:xfrm>
                          <a:prstGeom prst="rect">
                            <a:avLst/>
                          </a:prstGeom>
                          <a:noFill/>
                          <a:extLst/>
                        </pic:spPr>
                      </pic:pic>
                    </a:graphicData>
                  </a:graphic>
                </wp:inline>
              </w:drawing>
            </w:r>
          </w:p>
        </w:tc>
        <w:tc>
          <w:tcPr>
            <w:tcW w:w="6550" w:type="dxa"/>
          </w:tcPr>
          <w:p w:rsidR="00C95D62" w:rsidRPr="00C4279D" w:rsidRDefault="00C95D62" w:rsidP="000134F1">
            <w:pPr>
              <w:rPr>
                <w:rFonts w:ascii="Arial" w:hAnsi="Arial" w:cs="Arial"/>
              </w:rPr>
            </w:pPr>
            <w:r w:rsidRPr="00AF146D">
              <w:rPr>
                <w:rFonts w:ascii="Arial" w:hAnsi="Arial" w:cs="Arial"/>
                <w:b/>
              </w:rPr>
              <w:t>Plywood</w:t>
            </w:r>
            <w:r w:rsidRPr="00AF146D">
              <w:rPr>
                <w:rFonts w:ascii="Arial" w:hAnsi="Arial" w:cs="Arial"/>
              </w:rPr>
              <w:t xml:space="preserve"> </w:t>
            </w:r>
            <w:r>
              <w:rPr>
                <w:rFonts w:ascii="Arial" w:hAnsi="Arial" w:cs="Arial"/>
              </w:rPr>
              <w:t>– Made by laminating veneers at 90 degree angles so it doesn’t twist or warp. Used to make draw bottoms, doors and boats</w:t>
            </w:r>
            <w:r w:rsidRPr="00AF146D">
              <w:rPr>
                <w:rFonts w:ascii="Arial" w:hAnsi="Arial" w:cs="Arial"/>
              </w:rPr>
              <w:t>(marine ply)</w:t>
            </w:r>
            <w:r>
              <w:rPr>
                <w:rFonts w:ascii="Arial" w:hAnsi="Arial" w:cs="Arial"/>
              </w:rPr>
              <w:t>.</w:t>
            </w:r>
          </w:p>
        </w:tc>
      </w:tr>
      <w:tr w:rsidR="00C95D62" w:rsidRPr="00C4279D" w:rsidTr="00BF7A43">
        <w:tc>
          <w:tcPr>
            <w:tcW w:w="1388" w:type="dxa"/>
          </w:tcPr>
          <w:p w:rsidR="00C95D62" w:rsidRPr="00AF146D" w:rsidRDefault="00C95D62" w:rsidP="000134F1">
            <w:pPr>
              <w:jc w:val="center"/>
              <w:rPr>
                <w:rFonts w:ascii="Arial" w:hAnsi="Arial" w:cs="Arial"/>
                <w:b/>
              </w:rPr>
            </w:pPr>
            <w:r w:rsidRPr="00AF146D">
              <w:rPr>
                <w:rFonts w:ascii="Arial" w:hAnsi="Arial" w:cs="Arial"/>
                <w:b/>
                <w:noProof/>
                <w:lang w:eastAsia="en-GB"/>
              </w:rPr>
              <w:drawing>
                <wp:inline distT="0" distB="0" distL="0" distR="0" wp14:anchorId="4E363FD9" wp14:editId="123C353C">
                  <wp:extent cx="567748" cy="469900"/>
                  <wp:effectExtent l="0" t="0" r="0" b="0"/>
                  <wp:docPr id="5135" name="Picture 15" descr="bb_l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 name="Picture 15" descr="bb_lg5"/>
                          <pic:cNvPicPr>
                            <a:picLocks noChangeAspect="1" noChangeArrowheads="1"/>
                          </pic:cNvPicPr>
                        </pic:nvPicPr>
                        <pic:blipFill>
                          <a:blip r:embed="rId9" cstate="print">
                            <a:extLst>
                              <a:ext uri="{28A0092B-C50C-407E-A947-70E740481C1C}">
                                <a14:useLocalDpi xmlns:a14="http://schemas.microsoft.com/office/drawing/2010/main" val="0"/>
                              </a:ext>
                            </a:extLst>
                          </a:blip>
                          <a:srcRect l="46967" t="7645" b="33867"/>
                          <a:stretch>
                            <a:fillRect/>
                          </a:stretch>
                        </pic:blipFill>
                        <pic:spPr bwMode="auto">
                          <a:xfrm>
                            <a:off x="0" y="0"/>
                            <a:ext cx="574305" cy="475327"/>
                          </a:xfrm>
                          <a:prstGeom prst="rect">
                            <a:avLst/>
                          </a:prstGeom>
                          <a:noFill/>
                          <a:extLst/>
                        </pic:spPr>
                      </pic:pic>
                    </a:graphicData>
                  </a:graphic>
                </wp:inline>
              </w:drawing>
            </w:r>
          </w:p>
        </w:tc>
        <w:tc>
          <w:tcPr>
            <w:tcW w:w="6550" w:type="dxa"/>
          </w:tcPr>
          <w:p w:rsidR="00C95D62" w:rsidRPr="00C4279D" w:rsidRDefault="00C95D62" w:rsidP="000134F1">
            <w:pPr>
              <w:rPr>
                <w:rFonts w:ascii="Arial" w:hAnsi="Arial" w:cs="Arial"/>
              </w:rPr>
            </w:pPr>
            <w:r w:rsidRPr="00AF146D">
              <w:rPr>
                <w:rFonts w:ascii="Arial" w:hAnsi="Arial" w:cs="Arial"/>
                <w:b/>
              </w:rPr>
              <w:t>Block board</w:t>
            </w:r>
            <w:r w:rsidRPr="00AF146D">
              <w:rPr>
                <w:rFonts w:ascii="Arial" w:hAnsi="Arial" w:cs="Arial"/>
              </w:rPr>
              <w:t xml:space="preserve"> </w:t>
            </w:r>
            <w:r>
              <w:rPr>
                <w:rFonts w:ascii="Arial" w:hAnsi="Arial" w:cs="Arial"/>
              </w:rPr>
              <w:t>– Made by gluing strips of wood together and sandwiching them between to veneers. Used to make furniture such as t</w:t>
            </w:r>
            <w:r w:rsidRPr="00AF146D">
              <w:rPr>
                <w:rFonts w:ascii="Arial" w:hAnsi="Arial" w:cs="Arial"/>
              </w:rPr>
              <w:t>able tops</w:t>
            </w:r>
            <w:r>
              <w:rPr>
                <w:rFonts w:ascii="Arial" w:hAnsi="Arial" w:cs="Arial"/>
              </w:rPr>
              <w:t>.</w:t>
            </w:r>
          </w:p>
        </w:tc>
      </w:tr>
      <w:tr w:rsidR="00C95D62" w:rsidRPr="00C4279D" w:rsidTr="00BF7A43">
        <w:tc>
          <w:tcPr>
            <w:tcW w:w="1388" w:type="dxa"/>
          </w:tcPr>
          <w:p w:rsidR="00C95D62" w:rsidRPr="00AF146D" w:rsidRDefault="00C95D62" w:rsidP="000134F1">
            <w:pPr>
              <w:jc w:val="center"/>
              <w:rPr>
                <w:rFonts w:ascii="Arial" w:hAnsi="Arial" w:cs="Arial"/>
                <w:b/>
              </w:rPr>
            </w:pPr>
            <w:r w:rsidRPr="00AF146D">
              <w:rPr>
                <w:rFonts w:ascii="Arial" w:hAnsi="Arial" w:cs="Arial"/>
                <w:b/>
                <w:noProof/>
                <w:lang w:eastAsia="en-GB"/>
              </w:rPr>
              <w:drawing>
                <wp:inline distT="0" distB="0" distL="0" distR="0" wp14:anchorId="2AD30AA0" wp14:editId="7D4B6F11">
                  <wp:extent cx="588471" cy="457200"/>
                  <wp:effectExtent l="0" t="0" r="0" b="0"/>
                  <wp:docPr id="5137" name="Picture 17" descr="chip_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 name="Picture 17" descr="chip_vene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1243" cy="467123"/>
                          </a:xfrm>
                          <a:prstGeom prst="rect">
                            <a:avLst/>
                          </a:prstGeom>
                          <a:noFill/>
                          <a:extLst/>
                        </pic:spPr>
                      </pic:pic>
                    </a:graphicData>
                  </a:graphic>
                </wp:inline>
              </w:drawing>
            </w:r>
          </w:p>
        </w:tc>
        <w:tc>
          <w:tcPr>
            <w:tcW w:w="6550" w:type="dxa"/>
          </w:tcPr>
          <w:p w:rsidR="00C95D62" w:rsidRPr="00AF146D" w:rsidRDefault="00C95D62" w:rsidP="000134F1">
            <w:pPr>
              <w:rPr>
                <w:rFonts w:ascii="Arial" w:hAnsi="Arial" w:cs="Arial"/>
              </w:rPr>
            </w:pPr>
            <w:r w:rsidRPr="00AF146D">
              <w:rPr>
                <w:rFonts w:ascii="Arial" w:hAnsi="Arial" w:cs="Arial"/>
                <w:b/>
              </w:rPr>
              <w:t>Chipboard</w:t>
            </w:r>
            <w:r w:rsidRPr="00AF146D">
              <w:rPr>
                <w:rFonts w:ascii="Arial" w:hAnsi="Arial" w:cs="Arial"/>
              </w:rPr>
              <w:t xml:space="preserve"> </w:t>
            </w:r>
            <w:r>
              <w:rPr>
                <w:rFonts w:ascii="Arial" w:hAnsi="Arial" w:cs="Arial"/>
              </w:rPr>
              <w:t>– Made by compressing and gluing chips of wood together. Used for f</w:t>
            </w:r>
            <w:r w:rsidRPr="00AF146D">
              <w:rPr>
                <w:rFonts w:ascii="Arial" w:hAnsi="Arial" w:cs="Arial"/>
              </w:rPr>
              <w:t>looring and veneered kitchen tops.</w:t>
            </w:r>
          </w:p>
          <w:p w:rsidR="00C95D62" w:rsidRPr="00C4279D" w:rsidRDefault="00C95D62" w:rsidP="000134F1">
            <w:pPr>
              <w:rPr>
                <w:rFonts w:ascii="Arial" w:hAnsi="Arial" w:cs="Arial"/>
              </w:rPr>
            </w:pPr>
            <w:r w:rsidRPr="00AF146D">
              <w:rPr>
                <w:rFonts w:ascii="Arial" w:hAnsi="Arial" w:cs="Arial"/>
              </w:rPr>
              <w:t xml:space="preserve">  </w:t>
            </w:r>
          </w:p>
        </w:tc>
      </w:tr>
      <w:tr w:rsidR="00C95D62" w:rsidRPr="00C4279D" w:rsidTr="00BF7A43">
        <w:tc>
          <w:tcPr>
            <w:tcW w:w="1388" w:type="dxa"/>
          </w:tcPr>
          <w:p w:rsidR="00C95D62" w:rsidRPr="00AF146D" w:rsidRDefault="00C95D62" w:rsidP="000134F1">
            <w:pPr>
              <w:jc w:val="center"/>
              <w:rPr>
                <w:rFonts w:ascii="Arial" w:hAnsi="Arial" w:cs="Arial"/>
                <w:b/>
              </w:rPr>
            </w:pPr>
            <w:r w:rsidRPr="00AF146D">
              <w:rPr>
                <w:rFonts w:ascii="Arial" w:hAnsi="Arial" w:cs="Arial"/>
                <w:b/>
                <w:noProof/>
                <w:lang w:eastAsia="en-GB"/>
              </w:rPr>
              <w:drawing>
                <wp:inline distT="0" distB="0" distL="0" distR="0" wp14:anchorId="51F0E24D" wp14:editId="21267905">
                  <wp:extent cx="609600" cy="471553"/>
                  <wp:effectExtent l="0" t="0" r="0" b="0"/>
                  <wp:docPr id="5139" name="Picture 19" descr="hardboard-76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9" name="Picture 19" descr="hardboard-76569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 b="6080"/>
                          <a:stretch/>
                        </pic:blipFill>
                        <pic:spPr bwMode="auto">
                          <a:xfrm>
                            <a:off x="0" y="0"/>
                            <a:ext cx="622229" cy="48132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550" w:type="dxa"/>
          </w:tcPr>
          <w:p w:rsidR="00C95D62" w:rsidRPr="00C4279D" w:rsidRDefault="00C95D62" w:rsidP="000134F1">
            <w:pPr>
              <w:rPr>
                <w:rFonts w:ascii="Arial" w:hAnsi="Arial" w:cs="Arial"/>
              </w:rPr>
            </w:pPr>
            <w:r w:rsidRPr="00AF146D">
              <w:rPr>
                <w:rFonts w:ascii="Arial" w:hAnsi="Arial" w:cs="Arial"/>
                <w:b/>
              </w:rPr>
              <w:t>Hardboard</w:t>
            </w:r>
            <w:r w:rsidRPr="00AF146D">
              <w:rPr>
                <w:rFonts w:ascii="Arial" w:hAnsi="Arial" w:cs="Arial"/>
              </w:rPr>
              <w:t xml:space="preserve"> </w:t>
            </w:r>
            <w:r>
              <w:rPr>
                <w:rFonts w:ascii="Arial" w:hAnsi="Arial" w:cs="Arial"/>
              </w:rPr>
              <w:t>– Made by compressing and gluing small wood fibres together, one side of the board is smooth and the other has a rough texture. Used to line drawer</w:t>
            </w:r>
            <w:r w:rsidRPr="00AF146D">
              <w:rPr>
                <w:rFonts w:ascii="Arial" w:hAnsi="Arial" w:cs="Arial"/>
              </w:rPr>
              <w:t xml:space="preserve"> bottoms backs of cabinets</w:t>
            </w:r>
            <w:r>
              <w:rPr>
                <w:rFonts w:ascii="Arial" w:hAnsi="Arial" w:cs="Arial"/>
              </w:rPr>
              <w:t>.</w:t>
            </w:r>
            <w:r w:rsidRPr="00AF146D">
              <w:rPr>
                <w:rFonts w:ascii="Arial" w:hAnsi="Arial" w:cs="Arial"/>
              </w:rPr>
              <w:t xml:space="preserve"> </w:t>
            </w:r>
          </w:p>
        </w:tc>
      </w:tr>
    </w:tbl>
    <w:p w:rsidR="001151C3" w:rsidRPr="00BF7A43" w:rsidRDefault="001151C3" w:rsidP="00B042D9">
      <w:pPr>
        <w:pStyle w:val="Header"/>
        <w:rPr>
          <w:rFonts w:ascii="Arial" w:hAnsi="Arial" w:cs="Arial"/>
          <w:caps/>
          <w:color w:val="C00000"/>
          <w:sz w:val="8"/>
          <w:szCs w:val="8"/>
        </w:rPr>
      </w:pPr>
    </w:p>
    <w:tbl>
      <w:tblPr>
        <w:tblStyle w:val="TableGrid"/>
        <w:tblW w:w="7938" w:type="dxa"/>
        <w:tblInd w:w="108" w:type="dxa"/>
        <w:tblLook w:val="04A0" w:firstRow="1" w:lastRow="0" w:firstColumn="1" w:lastColumn="0" w:noHBand="0" w:noVBand="1"/>
      </w:tblPr>
      <w:tblGrid>
        <w:gridCol w:w="1981"/>
        <w:gridCol w:w="5957"/>
      </w:tblGrid>
      <w:tr w:rsidR="00B777A3" w:rsidRPr="00F67338" w:rsidTr="00BF7A43">
        <w:tc>
          <w:tcPr>
            <w:tcW w:w="7938" w:type="dxa"/>
            <w:gridSpan w:val="2"/>
            <w:shd w:val="clear" w:color="auto" w:fill="F7CAAC" w:themeFill="accent2" w:themeFillTint="66"/>
          </w:tcPr>
          <w:p w:rsidR="00387720" w:rsidRPr="00F67338" w:rsidRDefault="00254FC2" w:rsidP="00B777A3">
            <w:pPr>
              <w:rPr>
                <w:rFonts w:ascii="Arial" w:hAnsi="Arial" w:cs="Arial"/>
                <w:b/>
                <w:color w:val="C00000"/>
              </w:rPr>
            </w:pPr>
            <w:r>
              <w:rPr>
                <w:rFonts w:ascii="Arial" w:hAnsi="Arial" w:cs="Arial"/>
                <w:b/>
                <w:color w:val="C00000"/>
              </w:rPr>
              <w:t>3</w:t>
            </w:r>
            <w:r w:rsidR="000F402C" w:rsidRPr="00F67338">
              <w:rPr>
                <w:rFonts w:ascii="Arial" w:hAnsi="Arial" w:cs="Arial"/>
                <w:b/>
                <w:color w:val="C00000"/>
              </w:rPr>
              <w:t>.</w:t>
            </w:r>
            <w:r w:rsidR="00F67338" w:rsidRPr="00F67338">
              <w:rPr>
                <w:rFonts w:ascii="Arial" w:hAnsi="Arial" w:cs="Arial"/>
                <w:b/>
                <w:color w:val="C00000"/>
              </w:rPr>
              <w:t xml:space="preserve"> For</w:t>
            </w:r>
            <w:r w:rsidR="00B777A3" w:rsidRPr="00F67338">
              <w:rPr>
                <w:rFonts w:ascii="Arial" w:hAnsi="Arial" w:cs="Arial"/>
                <w:b/>
                <w:color w:val="C00000"/>
              </w:rPr>
              <w:t>est Management</w:t>
            </w:r>
            <w:r w:rsidR="000F402C" w:rsidRPr="00F67338">
              <w:rPr>
                <w:rFonts w:ascii="Arial" w:hAnsi="Arial" w:cs="Arial"/>
                <w:b/>
                <w:color w:val="C00000"/>
              </w:rPr>
              <w:t xml:space="preserve"> stages</w:t>
            </w:r>
          </w:p>
        </w:tc>
      </w:tr>
      <w:tr w:rsidR="00387720" w:rsidRPr="00F67338" w:rsidTr="00BF7A43">
        <w:tc>
          <w:tcPr>
            <w:tcW w:w="1981" w:type="dxa"/>
            <w:shd w:val="clear" w:color="auto" w:fill="F7CAAC" w:themeFill="accent2" w:themeFillTint="66"/>
          </w:tcPr>
          <w:p w:rsidR="00387720" w:rsidRPr="00F67338" w:rsidRDefault="00B777A3" w:rsidP="00192BEB">
            <w:pPr>
              <w:rPr>
                <w:rFonts w:ascii="Arial" w:hAnsi="Arial" w:cs="Arial"/>
                <w:b/>
              </w:rPr>
            </w:pPr>
            <w:r w:rsidRPr="00F67338">
              <w:rPr>
                <w:rFonts w:ascii="Arial" w:hAnsi="Arial" w:cs="Arial"/>
                <w:b/>
              </w:rPr>
              <w:t xml:space="preserve">Stage </w:t>
            </w:r>
          </w:p>
        </w:tc>
        <w:tc>
          <w:tcPr>
            <w:tcW w:w="5957" w:type="dxa"/>
            <w:shd w:val="clear" w:color="auto" w:fill="F7CAAC" w:themeFill="accent2" w:themeFillTint="66"/>
          </w:tcPr>
          <w:p w:rsidR="00387720" w:rsidRPr="00F67338" w:rsidRDefault="00B777A3" w:rsidP="008128FB">
            <w:pPr>
              <w:rPr>
                <w:rFonts w:ascii="Arial" w:hAnsi="Arial" w:cs="Arial"/>
                <w:b/>
              </w:rPr>
            </w:pPr>
            <w:r w:rsidRPr="00F67338">
              <w:rPr>
                <w:rFonts w:ascii="Arial" w:hAnsi="Arial" w:cs="Arial"/>
                <w:b/>
              </w:rPr>
              <w:t xml:space="preserve">Explanations </w:t>
            </w:r>
          </w:p>
        </w:tc>
      </w:tr>
      <w:tr w:rsidR="008128FB" w:rsidRPr="00F67338" w:rsidTr="00BF7A43">
        <w:tc>
          <w:tcPr>
            <w:tcW w:w="1981" w:type="dxa"/>
          </w:tcPr>
          <w:p w:rsidR="008128FB" w:rsidRPr="00F67338" w:rsidRDefault="00B777A3" w:rsidP="00192BEB">
            <w:pPr>
              <w:rPr>
                <w:rFonts w:ascii="Arial" w:hAnsi="Arial" w:cs="Arial"/>
                <w:b/>
              </w:rPr>
            </w:pPr>
            <w:r w:rsidRPr="00F67338">
              <w:rPr>
                <w:rFonts w:ascii="Arial" w:hAnsi="Arial" w:cs="Arial"/>
                <w:b/>
              </w:rPr>
              <w:t>Plantation</w:t>
            </w:r>
          </w:p>
        </w:tc>
        <w:tc>
          <w:tcPr>
            <w:tcW w:w="5957" w:type="dxa"/>
          </w:tcPr>
          <w:p w:rsidR="008128FB" w:rsidRPr="00F67338" w:rsidRDefault="00B777A3" w:rsidP="00192BEB">
            <w:pPr>
              <w:rPr>
                <w:rFonts w:ascii="Arial" w:hAnsi="Arial" w:cs="Arial"/>
              </w:rPr>
            </w:pPr>
            <w:r w:rsidRPr="00F67338">
              <w:rPr>
                <w:rFonts w:ascii="Arial" w:hAnsi="Arial" w:cs="Arial"/>
              </w:rPr>
              <w:t xml:space="preserve">Planting the tree saplings. </w:t>
            </w:r>
          </w:p>
        </w:tc>
      </w:tr>
      <w:tr w:rsidR="008128FB" w:rsidRPr="00F67338" w:rsidTr="00BF7A43">
        <w:tc>
          <w:tcPr>
            <w:tcW w:w="1981" w:type="dxa"/>
          </w:tcPr>
          <w:p w:rsidR="008128FB" w:rsidRPr="00F67338" w:rsidRDefault="00B777A3" w:rsidP="00192BEB">
            <w:pPr>
              <w:rPr>
                <w:rFonts w:ascii="Arial" w:hAnsi="Arial" w:cs="Arial"/>
                <w:b/>
              </w:rPr>
            </w:pPr>
            <w:r w:rsidRPr="00F67338">
              <w:rPr>
                <w:rFonts w:ascii="Arial" w:hAnsi="Arial" w:cs="Arial"/>
                <w:b/>
              </w:rPr>
              <w:t>Cultivation</w:t>
            </w:r>
          </w:p>
        </w:tc>
        <w:tc>
          <w:tcPr>
            <w:tcW w:w="5957" w:type="dxa"/>
          </w:tcPr>
          <w:p w:rsidR="008128FB" w:rsidRPr="00F67338" w:rsidRDefault="00B777A3" w:rsidP="008128FB">
            <w:pPr>
              <w:rPr>
                <w:rFonts w:ascii="Arial" w:hAnsi="Arial" w:cs="Arial"/>
              </w:rPr>
            </w:pPr>
            <w:r w:rsidRPr="00F67338">
              <w:rPr>
                <w:rFonts w:ascii="Arial" w:hAnsi="Arial" w:cs="Arial"/>
              </w:rPr>
              <w:t>Growing the tree, ensuring they are healthy.</w:t>
            </w:r>
          </w:p>
        </w:tc>
      </w:tr>
      <w:tr w:rsidR="008128FB" w:rsidRPr="00F67338" w:rsidTr="00BF7A43">
        <w:tc>
          <w:tcPr>
            <w:tcW w:w="1981" w:type="dxa"/>
          </w:tcPr>
          <w:p w:rsidR="008128FB" w:rsidRPr="00F67338" w:rsidRDefault="00B777A3" w:rsidP="00192BEB">
            <w:pPr>
              <w:rPr>
                <w:rFonts w:ascii="Arial" w:hAnsi="Arial" w:cs="Arial"/>
                <w:b/>
              </w:rPr>
            </w:pPr>
            <w:r w:rsidRPr="00F67338">
              <w:rPr>
                <w:rFonts w:ascii="Arial" w:hAnsi="Arial" w:cs="Arial"/>
                <w:b/>
              </w:rPr>
              <w:t>Harvesting</w:t>
            </w:r>
          </w:p>
        </w:tc>
        <w:tc>
          <w:tcPr>
            <w:tcW w:w="5957" w:type="dxa"/>
          </w:tcPr>
          <w:p w:rsidR="008128FB" w:rsidRPr="00F67338" w:rsidRDefault="00B777A3" w:rsidP="00192BEB">
            <w:pPr>
              <w:rPr>
                <w:rFonts w:ascii="Arial" w:hAnsi="Arial" w:cs="Arial"/>
              </w:rPr>
            </w:pPr>
            <w:r w:rsidRPr="00F67338">
              <w:rPr>
                <w:rFonts w:ascii="Arial" w:hAnsi="Arial" w:cs="Arial"/>
              </w:rPr>
              <w:t>Felling the trees into logs.</w:t>
            </w:r>
          </w:p>
        </w:tc>
      </w:tr>
      <w:tr w:rsidR="008128FB" w:rsidRPr="00F67338" w:rsidTr="00BF7A43">
        <w:tc>
          <w:tcPr>
            <w:tcW w:w="1981" w:type="dxa"/>
            <w:tcBorders>
              <w:bottom w:val="single" w:sz="4" w:space="0" w:color="auto"/>
            </w:tcBorders>
          </w:tcPr>
          <w:p w:rsidR="008128FB" w:rsidRPr="00F67338" w:rsidRDefault="00B777A3" w:rsidP="00192BEB">
            <w:pPr>
              <w:rPr>
                <w:rFonts w:ascii="Arial" w:hAnsi="Arial" w:cs="Arial"/>
                <w:b/>
              </w:rPr>
            </w:pPr>
            <w:r w:rsidRPr="00F67338">
              <w:rPr>
                <w:rFonts w:ascii="Arial" w:hAnsi="Arial" w:cs="Arial"/>
                <w:b/>
              </w:rPr>
              <w:t xml:space="preserve">Transportation </w:t>
            </w:r>
          </w:p>
        </w:tc>
        <w:tc>
          <w:tcPr>
            <w:tcW w:w="5957" w:type="dxa"/>
            <w:tcBorders>
              <w:bottom w:val="single" w:sz="4" w:space="0" w:color="auto"/>
            </w:tcBorders>
          </w:tcPr>
          <w:p w:rsidR="008128FB" w:rsidRPr="00F67338" w:rsidRDefault="00B777A3" w:rsidP="00192BEB">
            <w:pPr>
              <w:rPr>
                <w:rFonts w:ascii="Arial" w:hAnsi="Arial" w:cs="Arial"/>
              </w:rPr>
            </w:pPr>
            <w:r w:rsidRPr="00F67338">
              <w:rPr>
                <w:rFonts w:ascii="Arial" w:hAnsi="Arial" w:cs="Arial"/>
              </w:rPr>
              <w:t>Moving the trees to be process into timber.</w:t>
            </w:r>
          </w:p>
        </w:tc>
      </w:tr>
      <w:tr w:rsidR="008128FB" w:rsidRPr="00F67338" w:rsidTr="00BF7A43">
        <w:tc>
          <w:tcPr>
            <w:tcW w:w="1981" w:type="dxa"/>
            <w:tcBorders>
              <w:top w:val="single" w:sz="4" w:space="0" w:color="auto"/>
              <w:left w:val="single" w:sz="4" w:space="0" w:color="auto"/>
              <w:bottom w:val="single" w:sz="4" w:space="0" w:color="auto"/>
              <w:right w:val="single" w:sz="4" w:space="0" w:color="auto"/>
            </w:tcBorders>
          </w:tcPr>
          <w:p w:rsidR="008128FB" w:rsidRPr="00F67338" w:rsidRDefault="00B777A3" w:rsidP="00192BEB">
            <w:pPr>
              <w:rPr>
                <w:rFonts w:ascii="Arial" w:hAnsi="Arial" w:cs="Arial"/>
                <w:b/>
              </w:rPr>
            </w:pPr>
            <w:r w:rsidRPr="00F67338">
              <w:rPr>
                <w:rFonts w:ascii="Arial" w:hAnsi="Arial" w:cs="Arial"/>
                <w:b/>
              </w:rPr>
              <w:t xml:space="preserve">Usage </w:t>
            </w:r>
          </w:p>
        </w:tc>
        <w:tc>
          <w:tcPr>
            <w:tcW w:w="5957" w:type="dxa"/>
            <w:tcBorders>
              <w:top w:val="single" w:sz="4" w:space="0" w:color="auto"/>
              <w:left w:val="single" w:sz="4" w:space="0" w:color="auto"/>
              <w:bottom w:val="single" w:sz="4" w:space="0" w:color="auto"/>
              <w:right w:val="single" w:sz="4" w:space="0" w:color="auto"/>
            </w:tcBorders>
          </w:tcPr>
          <w:p w:rsidR="008128FB" w:rsidRPr="00F67338" w:rsidRDefault="001151C3" w:rsidP="00192BEB">
            <w:pPr>
              <w:rPr>
                <w:rFonts w:ascii="Arial" w:hAnsi="Arial" w:cs="Arial"/>
              </w:rPr>
            </w:pPr>
            <w:r w:rsidRPr="00F67338">
              <w:rPr>
                <w:rFonts w:ascii="Arial" w:hAnsi="Arial" w:cs="Arial"/>
              </w:rPr>
              <w:t>Selling the wood to manufacture to make products.</w:t>
            </w:r>
          </w:p>
        </w:tc>
      </w:tr>
      <w:tr w:rsidR="00B777A3" w:rsidRPr="00F67338" w:rsidTr="00BF7A43">
        <w:tc>
          <w:tcPr>
            <w:tcW w:w="1981" w:type="dxa"/>
            <w:tcBorders>
              <w:top w:val="single" w:sz="4" w:space="0" w:color="auto"/>
              <w:left w:val="single" w:sz="4" w:space="0" w:color="auto"/>
              <w:bottom w:val="single" w:sz="4" w:space="0" w:color="auto"/>
              <w:right w:val="single" w:sz="4" w:space="0" w:color="auto"/>
            </w:tcBorders>
          </w:tcPr>
          <w:p w:rsidR="00B777A3" w:rsidRPr="00F67338" w:rsidRDefault="00B777A3" w:rsidP="00192BEB">
            <w:pPr>
              <w:rPr>
                <w:rFonts w:ascii="Arial" w:hAnsi="Arial" w:cs="Arial"/>
                <w:b/>
              </w:rPr>
            </w:pPr>
            <w:r w:rsidRPr="00F67338">
              <w:rPr>
                <w:rFonts w:ascii="Arial" w:hAnsi="Arial" w:cs="Arial"/>
                <w:b/>
              </w:rPr>
              <w:t xml:space="preserve">Waste </w:t>
            </w:r>
          </w:p>
        </w:tc>
        <w:tc>
          <w:tcPr>
            <w:tcW w:w="5957" w:type="dxa"/>
            <w:tcBorders>
              <w:top w:val="single" w:sz="4" w:space="0" w:color="auto"/>
              <w:left w:val="single" w:sz="4" w:space="0" w:color="auto"/>
              <w:bottom w:val="single" w:sz="4" w:space="0" w:color="auto"/>
              <w:right w:val="single" w:sz="4" w:space="0" w:color="auto"/>
            </w:tcBorders>
          </w:tcPr>
          <w:p w:rsidR="00B777A3" w:rsidRPr="00F67338" w:rsidRDefault="001151C3" w:rsidP="00192BEB">
            <w:pPr>
              <w:rPr>
                <w:rFonts w:ascii="Arial" w:hAnsi="Arial" w:cs="Arial"/>
              </w:rPr>
            </w:pPr>
            <w:r w:rsidRPr="00F67338">
              <w:rPr>
                <w:rFonts w:ascii="Arial" w:hAnsi="Arial" w:cs="Arial"/>
              </w:rPr>
              <w:t>Disposing of the products e.g. wood chip fuel.</w:t>
            </w:r>
          </w:p>
        </w:tc>
      </w:tr>
    </w:tbl>
    <w:p w:rsidR="00AA4E23" w:rsidRPr="00254FC2" w:rsidRDefault="00AA4E23" w:rsidP="00AA4E23">
      <w:pPr>
        <w:spacing w:after="0"/>
        <w:ind w:left="142"/>
        <w:rPr>
          <w:rFonts w:ascii="Arial" w:hAnsi="Arial" w:cs="Arial"/>
          <w:b/>
          <w:sz w:val="8"/>
          <w:szCs w:val="8"/>
        </w:rPr>
      </w:pPr>
    </w:p>
    <w:tbl>
      <w:tblPr>
        <w:tblStyle w:val="TableGrid"/>
        <w:tblW w:w="8080" w:type="dxa"/>
        <w:tblInd w:w="-34" w:type="dxa"/>
        <w:tblLook w:val="04A0" w:firstRow="1" w:lastRow="0" w:firstColumn="1" w:lastColumn="0" w:noHBand="0" w:noVBand="1"/>
      </w:tblPr>
      <w:tblGrid>
        <w:gridCol w:w="142"/>
        <w:gridCol w:w="1439"/>
        <w:gridCol w:w="121"/>
        <w:gridCol w:w="1005"/>
        <w:gridCol w:w="1237"/>
        <w:gridCol w:w="1288"/>
        <w:gridCol w:w="1297"/>
        <w:gridCol w:w="1255"/>
        <w:gridCol w:w="296"/>
      </w:tblGrid>
      <w:tr w:rsidR="00BF7A43" w:rsidRPr="00F8641E" w:rsidTr="00254FC2">
        <w:trPr>
          <w:gridBefore w:val="1"/>
          <w:wBefore w:w="142" w:type="dxa"/>
        </w:trPr>
        <w:tc>
          <w:tcPr>
            <w:tcW w:w="7938" w:type="dxa"/>
            <w:gridSpan w:val="8"/>
            <w:tcBorders>
              <w:bottom w:val="single" w:sz="4" w:space="0" w:color="auto"/>
            </w:tcBorders>
            <w:shd w:val="clear" w:color="auto" w:fill="FFFF99"/>
          </w:tcPr>
          <w:p w:rsidR="00BF7A43" w:rsidRPr="006507B3" w:rsidRDefault="00254FC2" w:rsidP="000134F1">
            <w:pPr>
              <w:rPr>
                <w:rFonts w:ascii="Arial" w:hAnsi="Arial" w:cs="Arial"/>
                <w:b/>
                <w:color w:val="C00000"/>
              </w:rPr>
            </w:pPr>
            <w:r>
              <w:rPr>
                <w:rFonts w:ascii="Arial" w:hAnsi="Arial" w:cs="Arial"/>
                <w:b/>
                <w:color w:val="C00000"/>
              </w:rPr>
              <w:t>4</w:t>
            </w:r>
            <w:r w:rsidR="00BF7A43" w:rsidRPr="008F0172">
              <w:rPr>
                <w:rFonts w:ascii="Arial" w:hAnsi="Arial" w:cs="Arial"/>
                <w:b/>
                <w:color w:val="C00000"/>
              </w:rPr>
              <w:t xml:space="preserve">. </w:t>
            </w:r>
            <w:r w:rsidR="00BF7A43" w:rsidRPr="008F0172">
              <w:rPr>
                <w:rFonts w:ascii="Arial" w:hAnsi="Arial" w:cs="Arial"/>
                <w:b/>
                <w:bCs/>
                <w:color w:val="C00000"/>
              </w:rPr>
              <w:t xml:space="preserve">Surface treatments and finishes </w:t>
            </w:r>
            <w:r w:rsidR="00BF7A43" w:rsidRPr="00605B08">
              <w:rPr>
                <w:rFonts w:ascii="Arial" w:hAnsi="Arial" w:cs="Arial"/>
                <w:b/>
                <w:bCs/>
              </w:rPr>
              <w:t>- Wood can be protected and visually enhanced using:</w:t>
            </w:r>
          </w:p>
        </w:tc>
      </w:tr>
      <w:tr w:rsidR="00BF7A43" w:rsidRPr="00F8641E" w:rsidTr="00254FC2">
        <w:trPr>
          <w:gridBefore w:val="1"/>
          <w:wBefore w:w="142" w:type="dxa"/>
        </w:trPr>
        <w:tc>
          <w:tcPr>
            <w:tcW w:w="1439" w:type="dxa"/>
            <w:tcBorders>
              <w:bottom w:val="single" w:sz="4" w:space="0" w:color="auto"/>
            </w:tcBorders>
            <w:shd w:val="clear" w:color="auto" w:fill="auto"/>
          </w:tcPr>
          <w:p w:rsidR="00BF7A43" w:rsidRPr="00254FC2" w:rsidRDefault="00BF7A43" w:rsidP="000134F1">
            <w:pPr>
              <w:rPr>
                <w:rFonts w:ascii="Arial" w:hAnsi="Arial" w:cs="Arial"/>
              </w:rPr>
            </w:pPr>
            <w:r w:rsidRPr="00254FC2">
              <w:rPr>
                <w:rFonts w:ascii="Arial" w:hAnsi="Arial" w:cs="Arial"/>
              </w:rPr>
              <w:t>Preservative</w:t>
            </w:r>
          </w:p>
        </w:tc>
        <w:tc>
          <w:tcPr>
            <w:tcW w:w="1126" w:type="dxa"/>
            <w:gridSpan w:val="2"/>
            <w:tcBorders>
              <w:bottom w:val="single" w:sz="4" w:space="0" w:color="auto"/>
            </w:tcBorders>
            <w:shd w:val="clear" w:color="auto" w:fill="auto"/>
          </w:tcPr>
          <w:p w:rsidR="00BF7A43" w:rsidRPr="00254FC2" w:rsidRDefault="00BF7A43" w:rsidP="000134F1">
            <w:pPr>
              <w:rPr>
                <w:rFonts w:ascii="Arial" w:hAnsi="Arial" w:cs="Arial"/>
              </w:rPr>
            </w:pPr>
            <w:r w:rsidRPr="00254FC2">
              <w:rPr>
                <w:rFonts w:ascii="Arial" w:hAnsi="Arial" w:cs="Arial"/>
              </w:rPr>
              <w:t xml:space="preserve">Oil </w:t>
            </w:r>
          </w:p>
        </w:tc>
        <w:tc>
          <w:tcPr>
            <w:tcW w:w="1237" w:type="dxa"/>
            <w:tcBorders>
              <w:bottom w:val="single" w:sz="4" w:space="0" w:color="auto"/>
            </w:tcBorders>
            <w:shd w:val="clear" w:color="auto" w:fill="auto"/>
          </w:tcPr>
          <w:p w:rsidR="00BF7A43" w:rsidRPr="00254FC2" w:rsidRDefault="00BF7A43" w:rsidP="000134F1">
            <w:pPr>
              <w:rPr>
                <w:rFonts w:ascii="Arial" w:hAnsi="Arial" w:cs="Arial"/>
              </w:rPr>
            </w:pPr>
            <w:r w:rsidRPr="00254FC2">
              <w:rPr>
                <w:rFonts w:ascii="Arial" w:hAnsi="Arial" w:cs="Arial"/>
              </w:rPr>
              <w:t>Paint</w:t>
            </w:r>
          </w:p>
        </w:tc>
        <w:tc>
          <w:tcPr>
            <w:tcW w:w="1288" w:type="dxa"/>
            <w:tcBorders>
              <w:bottom w:val="single" w:sz="4" w:space="0" w:color="auto"/>
            </w:tcBorders>
            <w:shd w:val="clear" w:color="auto" w:fill="auto"/>
          </w:tcPr>
          <w:p w:rsidR="00BF7A43" w:rsidRPr="00254FC2" w:rsidRDefault="00BF7A43" w:rsidP="000134F1">
            <w:pPr>
              <w:rPr>
                <w:rFonts w:ascii="Arial" w:hAnsi="Arial" w:cs="Arial"/>
              </w:rPr>
            </w:pPr>
            <w:r w:rsidRPr="00254FC2">
              <w:rPr>
                <w:rFonts w:ascii="Arial" w:hAnsi="Arial" w:cs="Arial"/>
              </w:rPr>
              <w:t xml:space="preserve">Wax </w:t>
            </w:r>
          </w:p>
        </w:tc>
        <w:tc>
          <w:tcPr>
            <w:tcW w:w="1297" w:type="dxa"/>
            <w:tcBorders>
              <w:bottom w:val="single" w:sz="4" w:space="0" w:color="auto"/>
            </w:tcBorders>
            <w:shd w:val="clear" w:color="auto" w:fill="auto"/>
          </w:tcPr>
          <w:p w:rsidR="00BF7A43" w:rsidRPr="00254FC2" w:rsidRDefault="00BF7A43" w:rsidP="000134F1">
            <w:pPr>
              <w:rPr>
                <w:rFonts w:ascii="Arial" w:hAnsi="Arial" w:cs="Arial"/>
              </w:rPr>
            </w:pPr>
            <w:r w:rsidRPr="00254FC2">
              <w:rPr>
                <w:rFonts w:ascii="Arial" w:hAnsi="Arial" w:cs="Arial"/>
              </w:rPr>
              <w:t>Varnish</w:t>
            </w:r>
          </w:p>
        </w:tc>
        <w:tc>
          <w:tcPr>
            <w:tcW w:w="1551" w:type="dxa"/>
            <w:gridSpan w:val="2"/>
            <w:tcBorders>
              <w:bottom w:val="single" w:sz="4" w:space="0" w:color="auto"/>
            </w:tcBorders>
            <w:shd w:val="clear" w:color="auto" w:fill="auto"/>
          </w:tcPr>
          <w:p w:rsidR="00BF7A43" w:rsidRPr="00254FC2" w:rsidRDefault="00BF7A43" w:rsidP="000134F1">
            <w:pPr>
              <w:rPr>
                <w:rFonts w:ascii="Arial" w:hAnsi="Arial" w:cs="Arial"/>
              </w:rPr>
            </w:pPr>
            <w:r w:rsidRPr="00254FC2">
              <w:rPr>
                <w:rFonts w:ascii="Arial" w:hAnsi="Arial" w:cs="Arial"/>
              </w:rPr>
              <w:t>Stain</w:t>
            </w:r>
          </w:p>
        </w:tc>
      </w:tr>
      <w:tr w:rsidR="00BF7A43" w:rsidRPr="00F8641E" w:rsidTr="00254FC2">
        <w:trPr>
          <w:gridBefore w:val="1"/>
          <w:wBefore w:w="142" w:type="dxa"/>
        </w:trPr>
        <w:tc>
          <w:tcPr>
            <w:tcW w:w="7938" w:type="dxa"/>
            <w:gridSpan w:val="8"/>
            <w:tcBorders>
              <w:top w:val="single" w:sz="4" w:space="0" w:color="auto"/>
              <w:bottom w:val="single" w:sz="4" w:space="0" w:color="auto"/>
            </w:tcBorders>
          </w:tcPr>
          <w:p w:rsidR="00BF7A43" w:rsidRDefault="00BF7A43" w:rsidP="000134F1">
            <w:pPr>
              <w:tabs>
                <w:tab w:val="num" w:pos="1440"/>
              </w:tabs>
              <w:rPr>
                <w:rFonts w:ascii="Arial" w:hAnsi="Arial" w:cs="Arial"/>
                <w:bCs/>
              </w:rPr>
            </w:pPr>
            <w:r w:rsidRPr="00254FC2">
              <w:rPr>
                <w:rFonts w:ascii="Arial" w:hAnsi="Arial" w:cs="Arial"/>
                <w:bCs/>
              </w:rPr>
              <w:t>Finishes can be applied by brushing, rubbing or spraying.</w:t>
            </w:r>
          </w:p>
          <w:p w:rsidR="00254FC2" w:rsidRPr="00254FC2" w:rsidRDefault="00254FC2" w:rsidP="000134F1">
            <w:pPr>
              <w:tabs>
                <w:tab w:val="num" w:pos="1440"/>
              </w:tabs>
              <w:rPr>
                <w:rFonts w:ascii="Arial" w:hAnsi="Arial" w:cs="Arial"/>
                <w:bCs/>
                <w:sz w:val="4"/>
                <w:szCs w:val="4"/>
              </w:rPr>
            </w:pPr>
          </w:p>
        </w:tc>
      </w:tr>
      <w:tr w:rsidR="00B21191" w:rsidTr="009D5BF2">
        <w:trPr>
          <w:gridAfter w:val="1"/>
          <w:wAfter w:w="296" w:type="dxa"/>
        </w:trPr>
        <w:tc>
          <w:tcPr>
            <w:tcW w:w="7784" w:type="dxa"/>
            <w:gridSpan w:val="8"/>
            <w:shd w:val="clear" w:color="auto" w:fill="BDD6EE" w:themeFill="accent1" w:themeFillTint="66"/>
          </w:tcPr>
          <w:p w:rsidR="00B21191" w:rsidRDefault="00254FC2" w:rsidP="00B21191">
            <w:pPr>
              <w:rPr>
                <w:rFonts w:ascii="Arial" w:hAnsi="Arial" w:cs="Arial"/>
                <w:b/>
              </w:rPr>
            </w:pPr>
            <w:r>
              <w:rPr>
                <w:rFonts w:ascii="Arial" w:hAnsi="Arial" w:cs="Arial"/>
                <w:b/>
                <w:color w:val="C00000"/>
              </w:rPr>
              <w:t>5</w:t>
            </w:r>
            <w:r w:rsidR="00B21191" w:rsidRPr="00F67338">
              <w:rPr>
                <w:rFonts w:ascii="Arial" w:hAnsi="Arial" w:cs="Arial"/>
                <w:b/>
                <w:color w:val="C00000"/>
              </w:rPr>
              <w:t>. Processes of timber</w:t>
            </w:r>
          </w:p>
        </w:tc>
      </w:tr>
      <w:tr w:rsidR="00B21191" w:rsidTr="009D5BF2">
        <w:trPr>
          <w:gridAfter w:val="1"/>
          <w:wAfter w:w="296" w:type="dxa"/>
        </w:trPr>
        <w:tc>
          <w:tcPr>
            <w:tcW w:w="1702" w:type="dxa"/>
            <w:gridSpan w:val="3"/>
            <w:shd w:val="clear" w:color="auto" w:fill="BDD6EE" w:themeFill="accent1" w:themeFillTint="66"/>
          </w:tcPr>
          <w:p w:rsidR="00B21191" w:rsidRPr="00F67338" w:rsidRDefault="00B21191" w:rsidP="00FD2DC2">
            <w:pPr>
              <w:jc w:val="both"/>
              <w:rPr>
                <w:rFonts w:ascii="Arial" w:hAnsi="Arial" w:cs="Arial"/>
                <w:b/>
              </w:rPr>
            </w:pPr>
            <w:r w:rsidRPr="00F67338">
              <w:rPr>
                <w:rFonts w:ascii="Arial" w:hAnsi="Arial" w:cs="Arial"/>
                <w:b/>
              </w:rPr>
              <w:t xml:space="preserve">Processes </w:t>
            </w:r>
          </w:p>
        </w:tc>
        <w:tc>
          <w:tcPr>
            <w:tcW w:w="6082" w:type="dxa"/>
            <w:gridSpan w:val="5"/>
            <w:shd w:val="clear" w:color="auto" w:fill="BDD6EE" w:themeFill="accent1" w:themeFillTint="66"/>
          </w:tcPr>
          <w:p w:rsidR="00B21191" w:rsidRPr="00F67338" w:rsidRDefault="00B21191" w:rsidP="00FD2DC2">
            <w:pPr>
              <w:rPr>
                <w:rFonts w:ascii="Arial" w:hAnsi="Arial" w:cs="Arial"/>
                <w:b/>
              </w:rPr>
            </w:pPr>
            <w:r w:rsidRPr="00F67338">
              <w:rPr>
                <w:rFonts w:ascii="Arial" w:hAnsi="Arial" w:cs="Arial"/>
                <w:b/>
              </w:rPr>
              <w:t xml:space="preserve">Description </w:t>
            </w:r>
          </w:p>
        </w:tc>
      </w:tr>
      <w:tr w:rsidR="00B21191" w:rsidTr="009D5BF2">
        <w:trPr>
          <w:gridAfter w:val="1"/>
          <w:wAfter w:w="296" w:type="dxa"/>
        </w:trPr>
        <w:tc>
          <w:tcPr>
            <w:tcW w:w="1702" w:type="dxa"/>
            <w:gridSpan w:val="3"/>
          </w:tcPr>
          <w:p w:rsidR="00B21191" w:rsidRPr="00F67338" w:rsidRDefault="00B21191" w:rsidP="00FD2DC2">
            <w:pPr>
              <w:jc w:val="both"/>
              <w:rPr>
                <w:rFonts w:ascii="Arial" w:hAnsi="Arial" w:cs="Arial"/>
                <w:b/>
              </w:rPr>
            </w:pPr>
            <w:r w:rsidRPr="00F67338">
              <w:rPr>
                <w:rFonts w:ascii="Arial" w:hAnsi="Arial" w:cs="Arial"/>
                <w:b/>
              </w:rPr>
              <w:t xml:space="preserve">Thinning </w:t>
            </w:r>
          </w:p>
        </w:tc>
        <w:tc>
          <w:tcPr>
            <w:tcW w:w="6082" w:type="dxa"/>
            <w:gridSpan w:val="5"/>
          </w:tcPr>
          <w:p w:rsidR="00B21191" w:rsidRPr="00F67338" w:rsidRDefault="00B21191" w:rsidP="00FD2DC2">
            <w:pPr>
              <w:rPr>
                <w:rFonts w:ascii="Arial" w:hAnsi="Arial" w:cs="Arial"/>
              </w:rPr>
            </w:pPr>
            <w:r>
              <w:rPr>
                <w:rFonts w:ascii="Arial" w:hAnsi="Arial" w:cs="Arial"/>
              </w:rPr>
              <w:t>For</w:t>
            </w:r>
            <w:r w:rsidRPr="00F67338">
              <w:rPr>
                <w:rFonts w:ascii="Arial" w:hAnsi="Arial" w:cs="Arial"/>
              </w:rPr>
              <w:t>est</w:t>
            </w:r>
            <w:r>
              <w:rPr>
                <w:rFonts w:ascii="Arial" w:hAnsi="Arial" w:cs="Arial"/>
              </w:rPr>
              <w:t>s</w:t>
            </w:r>
            <w:r w:rsidRPr="00F67338">
              <w:rPr>
                <w:rFonts w:ascii="Arial" w:hAnsi="Arial" w:cs="Arial"/>
              </w:rPr>
              <w:t xml:space="preserve"> need to be thinned so the trees do not need to compete for resources e.g. sun and water</w:t>
            </w:r>
            <w:r>
              <w:rPr>
                <w:rFonts w:ascii="Arial" w:hAnsi="Arial" w:cs="Arial"/>
              </w:rPr>
              <w:t>.</w:t>
            </w:r>
          </w:p>
        </w:tc>
      </w:tr>
      <w:tr w:rsidR="00B21191" w:rsidTr="009D5BF2">
        <w:trPr>
          <w:gridAfter w:val="1"/>
          <w:wAfter w:w="296" w:type="dxa"/>
        </w:trPr>
        <w:tc>
          <w:tcPr>
            <w:tcW w:w="1702" w:type="dxa"/>
            <w:gridSpan w:val="3"/>
          </w:tcPr>
          <w:p w:rsidR="00B21191" w:rsidRPr="00F67338" w:rsidRDefault="00B21191" w:rsidP="00FD2DC2">
            <w:pPr>
              <w:rPr>
                <w:rFonts w:ascii="Arial" w:hAnsi="Arial" w:cs="Arial"/>
                <w:b/>
              </w:rPr>
            </w:pPr>
            <w:r w:rsidRPr="00F67338">
              <w:rPr>
                <w:rFonts w:ascii="Arial" w:hAnsi="Arial" w:cs="Arial"/>
                <w:b/>
              </w:rPr>
              <w:t>Felling</w:t>
            </w:r>
          </w:p>
        </w:tc>
        <w:tc>
          <w:tcPr>
            <w:tcW w:w="6082" w:type="dxa"/>
            <w:gridSpan w:val="5"/>
          </w:tcPr>
          <w:p w:rsidR="00B21191" w:rsidRPr="00F67338" w:rsidRDefault="00B21191" w:rsidP="00FD2DC2">
            <w:pPr>
              <w:rPr>
                <w:rFonts w:ascii="Arial" w:hAnsi="Arial" w:cs="Arial"/>
              </w:rPr>
            </w:pPr>
            <w:r w:rsidRPr="00F67338">
              <w:rPr>
                <w:rFonts w:ascii="Arial" w:hAnsi="Arial" w:cs="Arial"/>
              </w:rPr>
              <w:t>Trees are felled when they have reached maturity and turned into logs.</w:t>
            </w:r>
          </w:p>
        </w:tc>
      </w:tr>
      <w:tr w:rsidR="00B21191" w:rsidTr="009D5BF2">
        <w:trPr>
          <w:gridAfter w:val="1"/>
          <w:wAfter w:w="296" w:type="dxa"/>
        </w:trPr>
        <w:tc>
          <w:tcPr>
            <w:tcW w:w="1702" w:type="dxa"/>
            <w:gridSpan w:val="3"/>
          </w:tcPr>
          <w:p w:rsidR="00B21191" w:rsidRPr="00F67338" w:rsidRDefault="00B21191" w:rsidP="00FD2DC2">
            <w:pPr>
              <w:rPr>
                <w:rFonts w:ascii="Arial" w:hAnsi="Arial" w:cs="Arial"/>
                <w:b/>
              </w:rPr>
            </w:pPr>
            <w:r w:rsidRPr="00F67338">
              <w:rPr>
                <w:rFonts w:ascii="Arial" w:hAnsi="Arial" w:cs="Arial"/>
                <w:b/>
              </w:rPr>
              <w:t>Timber conversion</w:t>
            </w:r>
          </w:p>
        </w:tc>
        <w:tc>
          <w:tcPr>
            <w:tcW w:w="6082" w:type="dxa"/>
            <w:gridSpan w:val="5"/>
          </w:tcPr>
          <w:p w:rsidR="00B21191" w:rsidRPr="00F67338" w:rsidRDefault="00254FC2" w:rsidP="00FD2DC2">
            <w:pPr>
              <w:rPr>
                <w:rFonts w:ascii="Arial" w:hAnsi="Arial" w:cs="Arial"/>
              </w:rPr>
            </w:pPr>
            <w:r>
              <w:rPr>
                <w:rFonts w:ascii="Arial" w:hAnsi="Arial" w:cs="Arial"/>
                <w:noProof/>
                <w:lang w:eastAsia="en-GB"/>
              </w:rPr>
              <mc:AlternateContent>
                <mc:Choice Requires="wps">
                  <w:drawing>
                    <wp:anchor distT="0" distB="0" distL="114300" distR="114300" simplePos="0" relativeHeight="251661312" behindDoc="0" locked="0" layoutInCell="1" allowOverlap="1">
                      <wp:simplePos x="0" y="0"/>
                      <wp:positionH relativeFrom="column">
                        <wp:posOffset>661035</wp:posOffset>
                      </wp:positionH>
                      <wp:positionV relativeFrom="paragraph">
                        <wp:posOffset>13335</wp:posOffset>
                      </wp:positionV>
                      <wp:extent cx="3235325" cy="695960"/>
                      <wp:effectExtent l="0" t="0" r="0" b="0"/>
                      <wp:wrapNone/>
                      <wp:docPr id="205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5325" cy="695960"/>
                              </a:xfrm>
                              <a:prstGeom prst="rect">
                                <a:avLst/>
                              </a:prstGeom>
                              <a:solidFill>
                                <a:schemeClr val="lt1">
                                  <a:alpha val="0"/>
                                </a:schemeClr>
                              </a:solidFill>
                              <a:ln w="6350">
                                <a:noFill/>
                              </a:ln>
                            </wps:spPr>
                            <wps:txbx>
                              <w:txbxContent>
                                <w:p w:rsidR="00B21191" w:rsidRPr="00F67338" w:rsidRDefault="00B21191">
                                  <w:pPr>
                                    <w:rPr>
                                      <w:rFonts w:ascii="Arial" w:hAnsi="Arial" w:cs="Arial"/>
                                    </w:rPr>
                                  </w:pPr>
                                  <w:r w:rsidRPr="00F67338">
                                    <w:rPr>
                                      <w:rFonts w:ascii="Arial" w:hAnsi="Arial" w:cs="Arial"/>
                                    </w:rPr>
                                    <w:t>This is when a tree log is economically divided into a useful product e.g. planks of various sizes.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2.05pt;margin-top:1.05pt;width:254.75pt;height:5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" fillcolor="white [3201]" stroked="f" strokeweight=".5pt">
                      <v:fill opacity="0"/>
                      <v:path arrowok="t"/>
                      <v:textbox>
                        <w:txbxContent>
                          <w:p w:rsidR="00B21191" w:rsidRPr="00F67338" w:rsidRDefault="00B21191">
                            <w:pPr>
                              <w:rPr>
                                <w:rFonts w:ascii="Arial" w:hAnsi="Arial" w:cs="Arial"/>
                              </w:rPr>
                            </w:pPr>
                            <w:r w:rsidRPr="00F67338">
                              <w:rPr>
                                <w:rFonts w:ascii="Arial" w:hAnsi="Arial" w:cs="Arial"/>
                              </w:rPr>
                              <w:t>This is when a tree log is economically divided into a useful product e.g. planks of various sizes.</w:t>
                            </w:r>
                          </w:p>
                        </w:txbxContent>
                      </v:textbox>
                    </v:shape>
                  </w:pict>
                </mc:Fallback>
              </mc:AlternateContent>
            </w:r>
            <w:r w:rsidR="00B21191" w:rsidRPr="00F67338">
              <w:rPr>
                <w:rFonts w:ascii="Arial" w:hAnsi="Arial" w:cs="Arial"/>
                <w:noProof/>
                <w:lang w:eastAsia="en-GB"/>
              </w:rPr>
              <w:drawing>
                <wp:inline distT="0" distB="0" distL="0" distR="0">
                  <wp:extent cx="458144" cy="430823"/>
                  <wp:effectExtent l="0" t="0" r="0" b="7620"/>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rotWithShape="1">
                          <a:blip r:embed="rId12" cstate="screen">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a:xfrm>
                            <a:off x="0" y="0"/>
                            <a:ext cx="473644" cy="445399"/>
                          </a:xfrm>
                          <a:prstGeom prst="rect">
                            <a:avLst/>
                          </a:prstGeom>
                        </pic:spPr>
                      </pic:pic>
                    </a:graphicData>
                  </a:graphic>
                </wp:inline>
              </w:drawing>
            </w:r>
          </w:p>
        </w:tc>
      </w:tr>
      <w:tr w:rsidR="00B21191" w:rsidTr="009D5BF2">
        <w:trPr>
          <w:gridAfter w:val="1"/>
          <w:wAfter w:w="296" w:type="dxa"/>
        </w:trPr>
        <w:tc>
          <w:tcPr>
            <w:tcW w:w="1702" w:type="dxa"/>
            <w:gridSpan w:val="3"/>
          </w:tcPr>
          <w:p w:rsidR="00B21191" w:rsidRPr="00F67338" w:rsidRDefault="00B21191" w:rsidP="00FD2DC2">
            <w:pPr>
              <w:rPr>
                <w:rFonts w:ascii="Arial" w:hAnsi="Arial" w:cs="Arial"/>
                <w:b/>
              </w:rPr>
            </w:pPr>
            <w:r w:rsidRPr="00F67338">
              <w:rPr>
                <w:rFonts w:ascii="Arial" w:hAnsi="Arial" w:cs="Arial"/>
                <w:b/>
              </w:rPr>
              <w:t>Green timber</w:t>
            </w:r>
          </w:p>
        </w:tc>
        <w:tc>
          <w:tcPr>
            <w:tcW w:w="6082" w:type="dxa"/>
            <w:gridSpan w:val="5"/>
          </w:tcPr>
          <w:p w:rsidR="00B21191" w:rsidRPr="00F67338" w:rsidRDefault="00B21191" w:rsidP="00FD2DC2">
            <w:pPr>
              <w:rPr>
                <w:rFonts w:ascii="Arial" w:hAnsi="Arial" w:cs="Arial"/>
              </w:rPr>
            </w:pPr>
            <w:r w:rsidRPr="00F67338">
              <w:rPr>
                <w:rFonts w:ascii="Arial" w:hAnsi="Arial" w:cs="Arial"/>
              </w:rPr>
              <w:t xml:space="preserve">Green timber is very wet, and difficult to work with. Timber for external use needs a moister content of 20% and 10% for internal use.  </w:t>
            </w:r>
          </w:p>
        </w:tc>
      </w:tr>
      <w:tr w:rsidR="00B21191" w:rsidTr="009D5BF2">
        <w:trPr>
          <w:gridAfter w:val="1"/>
          <w:wAfter w:w="296" w:type="dxa"/>
        </w:trPr>
        <w:tc>
          <w:tcPr>
            <w:tcW w:w="1702" w:type="dxa"/>
            <w:gridSpan w:val="3"/>
          </w:tcPr>
          <w:p w:rsidR="00B21191" w:rsidRPr="00F67338" w:rsidRDefault="00B21191" w:rsidP="00FD2DC2">
            <w:pPr>
              <w:rPr>
                <w:rFonts w:ascii="Arial" w:hAnsi="Arial" w:cs="Arial"/>
                <w:b/>
              </w:rPr>
            </w:pPr>
            <w:r w:rsidRPr="00F67338">
              <w:rPr>
                <w:rFonts w:ascii="Arial" w:hAnsi="Arial" w:cs="Arial"/>
                <w:b/>
              </w:rPr>
              <w:t xml:space="preserve">Seasoning </w:t>
            </w:r>
          </w:p>
        </w:tc>
        <w:tc>
          <w:tcPr>
            <w:tcW w:w="6082" w:type="dxa"/>
            <w:gridSpan w:val="5"/>
          </w:tcPr>
          <w:p w:rsidR="00B21191" w:rsidRPr="00F67338" w:rsidRDefault="00B21191" w:rsidP="00FD2DC2">
            <w:pPr>
              <w:rPr>
                <w:rFonts w:ascii="Arial" w:hAnsi="Arial" w:cs="Arial"/>
              </w:rPr>
            </w:pPr>
            <w:r w:rsidRPr="00F67338">
              <w:rPr>
                <w:rFonts w:ascii="Arial" w:hAnsi="Arial" w:cs="Arial"/>
              </w:rPr>
              <w:t xml:space="preserve">Seasoning timber reduces the moisture content, this is achieved by either air or kiln drying </w:t>
            </w:r>
          </w:p>
        </w:tc>
      </w:tr>
      <w:tr w:rsidR="00B21191" w:rsidTr="009D5BF2">
        <w:trPr>
          <w:gridAfter w:val="1"/>
          <w:wAfter w:w="296" w:type="dxa"/>
        </w:trPr>
        <w:tc>
          <w:tcPr>
            <w:tcW w:w="1702" w:type="dxa"/>
            <w:gridSpan w:val="3"/>
          </w:tcPr>
          <w:p w:rsidR="00B21191" w:rsidRPr="00F67338" w:rsidRDefault="00B21191" w:rsidP="00FD2DC2">
            <w:pPr>
              <w:rPr>
                <w:rFonts w:ascii="Arial" w:hAnsi="Arial" w:cs="Arial"/>
                <w:b/>
              </w:rPr>
            </w:pPr>
            <w:r w:rsidRPr="00F67338">
              <w:rPr>
                <w:rFonts w:ascii="Arial" w:hAnsi="Arial" w:cs="Arial"/>
                <w:b/>
              </w:rPr>
              <w:t xml:space="preserve">Faults </w:t>
            </w:r>
          </w:p>
        </w:tc>
        <w:tc>
          <w:tcPr>
            <w:tcW w:w="6082" w:type="dxa"/>
            <w:gridSpan w:val="5"/>
          </w:tcPr>
          <w:p w:rsidR="00254FC2" w:rsidRPr="00F67338" w:rsidRDefault="00B21191" w:rsidP="00FD2DC2">
            <w:pPr>
              <w:rPr>
                <w:rFonts w:ascii="Arial" w:hAnsi="Arial" w:cs="Arial"/>
              </w:rPr>
            </w:pPr>
            <w:r w:rsidRPr="00F67338">
              <w:rPr>
                <w:rFonts w:ascii="Arial" w:hAnsi="Arial" w:cs="Arial"/>
              </w:rPr>
              <w:t>Faults in wood include: bowing, splitting/cracking, crook/sprigging, cupping twisting.</w:t>
            </w:r>
          </w:p>
          <w:p w:rsidR="00254FC2" w:rsidRDefault="00B21191" w:rsidP="00FD2DC2">
            <w:pPr>
              <w:jc w:val="center"/>
              <w:rPr>
                <w:rFonts w:ascii="Arial" w:hAnsi="Arial" w:cs="Arial"/>
              </w:rPr>
            </w:pPr>
            <w:r w:rsidRPr="00F67338">
              <w:rPr>
                <w:rFonts w:ascii="Arial" w:hAnsi="Arial" w:cs="Arial"/>
                <w:noProof/>
                <w:lang w:eastAsia="en-GB"/>
              </w:rPr>
              <w:drawing>
                <wp:inline distT="0" distB="0" distL="0" distR="0">
                  <wp:extent cx="3653412" cy="837565"/>
                  <wp:effectExtent l="0" t="0" r="0" b="0"/>
                  <wp:docPr id="2" name="Picture 2" descr="C:\Users\Rob\AppData\Roaming\PixelMetrics\CaptureWiz\Temp\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Rob\AppData\Roaming\PixelMetrics\CaptureWiz\Temp\11.png"/>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4062705" cy="931398"/>
                          </a:xfrm>
                          <a:prstGeom prst="rect">
                            <a:avLst/>
                          </a:prstGeom>
                          <a:noFill/>
                          <a:extLst/>
                        </pic:spPr>
                      </pic:pic>
                    </a:graphicData>
                  </a:graphic>
                </wp:inline>
              </w:drawing>
            </w:r>
          </w:p>
          <w:p w:rsidR="00254FC2" w:rsidRPr="00254FC2" w:rsidRDefault="00254FC2" w:rsidP="00FD2DC2">
            <w:pPr>
              <w:jc w:val="center"/>
              <w:rPr>
                <w:rFonts w:ascii="Arial" w:hAnsi="Arial" w:cs="Arial"/>
                <w:sz w:val="4"/>
                <w:szCs w:val="4"/>
              </w:rPr>
            </w:pPr>
          </w:p>
        </w:tc>
      </w:tr>
    </w:tbl>
    <w:p w:rsidR="00C95D62" w:rsidRPr="00254FC2" w:rsidRDefault="00C95D62" w:rsidP="00B21191">
      <w:pPr>
        <w:spacing w:after="0"/>
        <w:rPr>
          <w:rFonts w:ascii="Arial" w:hAnsi="Arial" w:cs="Arial"/>
          <w:b/>
          <w:sz w:val="8"/>
          <w:szCs w:val="8"/>
        </w:rPr>
      </w:pPr>
    </w:p>
    <w:tbl>
      <w:tblPr>
        <w:tblStyle w:val="TableGrid"/>
        <w:tblW w:w="7831" w:type="dxa"/>
        <w:tblLook w:val="04A0" w:firstRow="1" w:lastRow="0" w:firstColumn="1" w:lastColumn="0" w:noHBand="0" w:noVBand="1"/>
      </w:tblPr>
      <w:tblGrid>
        <w:gridCol w:w="1676"/>
        <w:gridCol w:w="6155"/>
      </w:tblGrid>
      <w:tr w:rsidR="00254FC2" w:rsidRPr="00F8641E" w:rsidTr="00181D57">
        <w:trPr>
          <w:trHeight w:val="301"/>
        </w:trPr>
        <w:tc>
          <w:tcPr>
            <w:tcW w:w="7831" w:type="dxa"/>
            <w:gridSpan w:val="2"/>
            <w:shd w:val="clear" w:color="auto" w:fill="FFFF99"/>
          </w:tcPr>
          <w:p w:rsidR="00254FC2" w:rsidRPr="00C4279D" w:rsidRDefault="00254FC2" w:rsidP="000134F1">
            <w:pPr>
              <w:rPr>
                <w:rFonts w:ascii="Arial" w:hAnsi="Arial" w:cs="Arial"/>
                <w:b/>
              </w:rPr>
            </w:pPr>
            <w:bookmarkStart w:id="0" w:name="_GoBack"/>
            <w:bookmarkEnd w:id="0"/>
            <w:r>
              <w:rPr>
                <w:rFonts w:ascii="Arial" w:hAnsi="Arial" w:cs="Arial"/>
                <w:b/>
                <w:color w:val="C00000"/>
              </w:rPr>
              <w:t>6</w:t>
            </w:r>
            <w:r w:rsidRPr="00C4279D">
              <w:rPr>
                <w:rFonts w:ascii="Arial" w:hAnsi="Arial" w:cs="Arial"/>
                <w:b/>
                <w:color w:val="C00000"/>
              </w:rPr>
              <w:t>.  Timbers and components – Stock forms</w:t>
            </w:r>
          </w:p>
        </w:tc>
      </w:tr>
      <w:tr w:rsidR="00254FC2" w:rsidRPr="00F8641E" w:rsidTr="00181D57">
        <w:trPr>
          <w:trHeight w:val="283"/>
        </w:trPr>
        <w:tc>
          <w:tcPr>
            <w:tcW w:w="1676" w:type="dxa"/>
            <w:shd w:val="clear" w:color="auto" w:fill="FFFF99"/>
          </w:tcPr>
          <w:p w:rsidR="00254FC2" w:rsidRPr="00BF7A43" w:rsidRDefault="00254FC2" w:rsidP="000134F1">
            <w:pPr>
              <w:rPr>
                <w:rFonts w:ascii="Arial" w:hAnsi="Arial" w:cs="Arial"/>
                <w:b/>
                <w:sz w:val="18"/>
                <w:szCs w:val="18"/>
              </w:rPr>
            </w:pPr>
            <w:r>
              <w:rPr>
                <w:rFonts w:ascii="Arial" w:hAnsi="Arial" w:cs="Arial"/>
                <w:b/>
                <w:sz w:val="18"/>
                <w:szCs w:val="18"/>
              </w:rPr>
              <w:t xml:space="preserve">Commercial </w:t>
            </w:r>
          </w:p>
        </w:tc>
        <w:tc>
          <w:tcPr>
            <w:tcW w:w="6154" w:type="dxa"/>
            <w:shd w:val="clear" w:color="auto" w:fill="FFFF99"/>
          </w:tcPr>
          <w:p w:rsidR="00254FC2" w:rsidRPr="00C4279D" w:rsidRDefault="00254FC2" w:rsidP="000134F1">
            <w:pPr>
              <w:rPr>
                <w:rFonts w:ascii="Arial" w:hAnsi="Arial" w:cs="Arial"/>
                <w:b/>
              </w:rPr>
            </w:pPr>
            <w:r w:rsidRPr="00C4279D">
              <w:rPr>
                <w:rFonts w:ascii="Arial" w:hAnsi="Arial" w:cs="Arial"/>
                <w:b/>
              </w:rPr>
              <w:t xml:space="preserve">Description </w:t>
            </w:r>
          </w:p>
        </w:tc>
      </w:tr>
      <w:tr w:rsidR="00254FC2" w:rsidRPr="00F8641E" w:rsidTr="00181D57">
        <w:trPr>
          <w:trHeight w:val="1490"/>
        </w:trPr>
        <w:tc>
          <w:tcPr>
            <w:tcW w:w="1676" w:type="dxa"/>
          </w:tcPr>
          <w:p w:rsidR="00254FC2" w:rsidRPr="00BF7A43" w:rsidRDefault="00254FC2" w:rsidP="000134F1">
            <w:pPr>
              <w:rPr>
                <w:rFonts w:ascii="Arial" w:hAnsi="Arial" w:cs="Arial"/>
                <w:b/>
              </w:rPr>
            </w:pPr>
            <w:r w:rsidRPr="00BF7A43">
              <w:rPr>
                <w:rFonts w:ascii="Arial" w:hAnsi="Arial" w:cs="Arial"/>
                <w:b/>
              </w:rPr>
              <w:t>Planks</w:t>
            </w:r>
          </w:p>
          <w:p w:rsidR="00254FC2" w:rsidRPr="00BF7A43" w:rsidRDefault="00254FC2" w:rsidP="000134F1">
            <w:pPr>
              <w:rPr>
                <w:rFonts w:ascii="Arial" w:hAnsi="Arial" w:cs="Arial"/>
                <w:b/>
              </w:rPr>
            </w:pPr>
            <w:r w:rsidRPr="00BF7A43">
              <w:rPr>
                <w:rFonts w:ascii="Arial" w:hAnsi="Arial" w:cs="Arial"/>
                <w:b/>
              </w:rPr>
              <w:t xml:space="preserve">Boards </w:t>
            </w:r>
          </w:p>
          <w:p w:rsidR="00254FC2" w:rsidRPr="00BF7A43" w:rsidRDefault="00254FC2" w:rsidP="000134F1">
            <w:pPr>
              <w:rPr>
                <w:rFonts w:ascii="Arial" w:hAnsi="Arial" w:cs="Arial"/>
                <w:b/>
              </w:rPr>
            </w:pPr>
            <w:r w:rsidRPr="00BF7A43">
              <w:rPr>
                <w:rFonts w:ascii="Arial" w:hAnsi="Arial" w:cs="Arial"/>
                <w:b/>
              </w:rPr>
              <w:t xml:space="preserve">Mouldings </w:t>
            </w:r>
          </w:p>
        </w:tc>
        <w:tc>
          <w:tcPr>
            <w:tcW w:w="6154" w:type="dxa"/>
          </w:tcPr>
          <w:p w:rsidR="00254FC2" w:rsidRPr="00C4279D" w:rsidRDefault="00254FC2" w:rsidP="000134F1">
            <w:pPr>
              <w:rPr>
                <w:rFonts w:ascii="Arial" w:hAnsi="Arial" w:cs="Arial"/>
              </w:rPr>
            </w:pPr>
            <w:r w:rsidRPr="00C4279D">
              <w:rPr>
                <w:rFonts w:ascii="Arial" w:hAnsi="Arial" w:cs="Arial"/>
              </w:rPr>
              <w:t>Real wood is sold in planks of various lengths. Planks can only be the size width of the tree that they come from.  Manufactured boards can come in large sheets and various thicknesses. These boards can then be cut down to the required size.</w:t>
            </w:r>
          </w:p>
        </w:tc>
      </w:tr>
      <w:tr w:rsidR="00254FC2" w:rsidRPr="00F8641E" w:rsidTr="00181D57">
        <w:trPr>
          <w:trHeight w:val="1188"/>
        </w:trPr>
        <w:tc>
          <w:tcPr>
            <w:tcW w:w="1676" w:type="dxa"/>
          </w:tcPr>
          <w:p w:rsidR="00254FC2" w:rsidRPr="00BF7A43" w:rsidRDefault="00254FC2" w:rsidP="000134F1">
            <w:pPr>
              <w:rPr>
                <w:rFonts w:ascii="Arial" w:hAnsi="Arial" w:cs="Arial"/>
                <w:b/>
              </w:rPr>
            </w:pPr>
            <w:r w:rsidRPr="00BF7A43">
              <w:rPr>
                <w:rFonts w:ascii="Arial" w:hAnsi="Arial" w:cs="Arial"/>
                <w:b/>
              </w:rPr>
              <w:t>Length</w:t>
            </w:r>
          </w:p>
          <w:p w:rsidR="00254FC2" w:rsidRPr="00BF7A43" w:rsidRDefault="00254FC2" w:rsidP="000134F1">
            <w:pPr>
              <w:rPr>
                <w:rFonts w:ascii="Arial" w:hAnsi="Arial" w:cs="Arial"/>
                <w:b/>
              </w:rPr>
            </w:pPr>
            <w:r w:rsidRPr="00BF7A43">
              <w:rPr>
                <w:rFonts w:ascii="Arial" w:hAnsi="Arial" w:cs="Arial"/>
                <w:b/>
              </w:rPr>
              <w:t xml:space="preserve">Width </w:t>
            </w:r>
          </w:p>
          <w:p w:rsidR="00254FC2" w:rsidRPr="00BF7A43" w:rsidRDefault="00254FC2" w:rsidP="000134F1">
            <w:pPr>
              <w:rPr>
                <w:rFonts w:ascii="Arial" w:hAnsi="Arial" w:cs="Arial"/>
                <w:b/>
              </w:rPr>
            </w:pPr>
            <w:r w:rsidRPr="00BF7A43">
              <w:rPr>
                <w:rFonts w:ascii="Arial" w:hAnsi="Arial" w:cs="Arial"/>
                <w:b/>
              </w:rPr>
              <w:t xml:space="preserve">Diameter </w:t>
            </w:r>
          </w:p>
          <w:p w:rsidR="00254FC2" w:rsidRPr="00BF7A43" w:rsidRDefault="00254FC2" w:rsidP="000134F1">
            <w:pPr>
              <w:rPr>
                <w:rFonts w:ascii="Arial" w:hAnsi="Arial" w:cs="Arial"/>
                <w:b/>
              </w:rPr>
            </w:pPr>
            <w:r w:rsidRPr="00BF7A43">
              <w:rPr>
                <w:rFonts w:ascii="Arial" w:hAnsi="Arial" w:cs="Arial"/>
                <w:b/>
              </w:rPr>
              <w:t xml:space="preserve">Thickness </w:t>
            </w:r>
          </w:p>
        </w:tc>
        <w:tc>
          <w:tcPr>
            <w:tcW w:w="6154" w:type="dxa"/>
          </w:tcPr>
          <w:p w:rsidR="00254FC2" w:rsidRPr="00C4279D" w:rsidRDefault="00254FC2" w:rsidP="000134F1">
            <w:pPr>
              <w:rPr>
                <w:rFonts w:ascii="Arial" w:hAnsi="Arial" w:cs="Arial"/>
              </w:rPr>
            </w:pPr>
            <w:r w:rsidRPr="00C4279D">
              <w:rPr>
                <w:rFonts w:ascii="Arial" w:hAnsi="Arial" w:cs="Arial"/>
              </w:rPr>
              <w:t>When purchasing wood, it will come in a variety of pre-manufactured sizes and shapes.</w:t>
            </w:r>
          </w:p>
        </w:tc>
      </w:tr>
      <w:tr w:rsidR="00254FC2" w:rsidRPr="00F8641E" w:rsidTr="00181D57">
        <w:trPr>
          <w:trHeight w:val="1791"/>
        </w:trPr>
        <w:tc>
          <w:tcPr>
            <w:tcW w:w="1676" w:type="dxa"/>
            <w:tcBorders>
              <w:top w:val="single" w:sz="4" w:space="0" w:color="auto"/>
              <w:left w:val="single" w:sz="4" w:space="0" w:color="auto"/>
              <w:right w:val="single" w:sz="4" w:space="0" w:color="auto"/>
            </w:tcBorders>
          </w:tcPr>
          <w:p w:rsidR="00254FC2" w:rsidRPr="00BF7A43" w:rsidRDefault="00254FC2" w:rsidP="000134F1">
            <w:pPr>
              <w:rPr>
                <w:rFonts w:ascii="Arial" w:hAnsi="Arial" w:cs="Arial"/>
                <w:b/>
              </w:rPr>
            </w:pPr>
            <w:r w:rsidRPr="00BF7A43">
              <w:rPr>
                <w:rFonts w:ascii="Arial" w:hAnsi="Arial" w:cs="Arial"/>
                <w:b/>
              </w:rPr>
              <w:t>Wood screws</w:t>
            </w:r>
          </w:p>
          <w:p w:rsidR="00254FC2" w:rsidRPr="00BF7A43" w:rsidRDefault="00254FC2" w:rsidP="000134F1">
            <w:pPr>
              <w:rPr>
                <w:rFonts w:ascii="Arial" w:hAnsi="Arial" w:cs="Arial"/>
                <w:b/>
              </w:rPr>
            </w:pPr>
            <w:r w:rsidRPr="00BF7A43">
              <w:rPr>
                <w:rFonts w:ascii="Arial" w:hAnsi="Arial" w:cs="Arial"/>
                <w:b/>
              </w:rPr>
              <w:t xml:space="preserve">Hinges </w:t>
            </w:r>
          </w:p>
          <w:p w:rsidR="00254FC2" w:rsidRPr="00BF7A43" w:rsidRDefault="00254FC2" w:rsidP="000134F1">
            <w:pPr>
              <w:rPr>
                <w:rFonts w:ascii="Arial" w:hAnsi="Arial" w:cs="Arial"/>
                <w:b/>
              </w:rPr>
            </w:pPr>
            <w:r w:rsidRPr="00BF7A43">
              <w:rPr>
                <w:rFonts w:ascii="Arial" w:hAnsi="Arial" w:cs="Arial"/>
                <w:b/>
              </w:rPr>
              <w:t>Knock down fittings</w:t>
            </w:r>
          </w:p>
          <w:p w:rsidR="00254FC2" w:rsidRPr="00BF7A43" w:rsidRDefault="00254FC2" w:rsidP="000134F1">
            <w:pPr>
              <w:rPr>
                <w:rFonts w:ascii="Arial" w:hAnsi="Arial" w:cs="Arial"/>
                <w:b/>
              </w:rPr>
            </w:pPr>
            <w:r w:rsidRPr="00BF7A43">
              <w:rPr>
                <w:rFonts w:ascii="Arial" w:hAnsi="Arial" w:cs="Arial"/>
                <w:b/>
              </w:rPr>
              <w:t xml:space="preserve">Nails </w:t>
            </w:r>
          </w:p>
          <w:p w:rsidR="00254FC2" w:rsidRPr="00BF7A43" w:rsidRDefault="00254FC2" w:rsidP="000134F1">
            <w:pPr>
              <w:rPr>
                <w:rFonts w:ascii="Arial" w:hAnsi="Arial" w:cs="Arial"/>
                <w:b/>
              </w:rPr>
            </w:pPr>
            <w:r w:rsidRPr="00BF7A43">
              <w:rPr>
                <w:rFonts w:ascii="Arial" w:hAnsi="Arial" w:cs="Arial"/>
                <w:b/>
              </w:rPr>
              <w:t xml:space="preserve">Brackets </w:t>
            </w:r>
          </w:p>
        </w:tc>
        <w:tc>
          <w:tcPr>
            <w:tcW w:w="6154" w:type="dxa"/>
            <w:tcBorders>
              <w:top w:val="single" w:sz="4" w:space="0" w:color="auto"/>
              <w:left w:val="single" w:sz="4" w:space="0" w:color="auto"/>
              <w:right w:val="single" w:sz="4" w:space="0" w:color="auto"/>
            </w:tcBorders>
          </w:tcPr>
          <w:p w:rsidR="00254FC2" w:rsidRPr="00C4279D" w:rsidRDefault="00254FC2" w:rsidP="000134F1">
            <w:pPr>
              <w:rPr>
                <w:rFonts w:ascii="Arial" w:hAnsi="Arial" w:cs="Arial"/>
              </w:rPr>
            </w:pPr>
            <w:r w:rsidRPr="00C4279D">
              <w:rPr>
                <w:rFonts w:ascii="Arial" w:hAnsi="Arial" w:cs="Arial"/>
              </w:rPr>
              <w:t xml:space="preserve">These are pre-manufactured components made to be used with wood. They come in various lengths, materials, sizes and thicknesses. </w:t>
            </w:r>
          </w:p>
        </w:tc>
      </w:tr>
    </w:tbl>
    <w:p w:rsidR="00C95D62" w:rsidRPr="00254FC2" w:rsidRDefault="00C95D62" w:rsidP="00B21191">
      <w:pPr>
        <w:spacing w:after="0"/>
        <w:rPr>
          <w:rFonts w:ascii="Arial" w:hAnsi="Arial" w:cs="Arial"/>
          <w:b/>
          <w:sz w:val="8"/>
          <w:szCs w:val="8"/>
        </w:rPr>
      </w:pPr>
    </w:p>
    <w:p w:rsidR="00B21191" w:rsidRDefault="00B21191" w:rsidP="00B21191">
      <w:pPr>
        <w:spacing w:after="0"/>
        <w:rPr>
          <w:rFonts w:ascii="Arial" w:hAnsi="Arial" w:cs="Arial"/>
          <w:b/>
        </w:rPr>
      </w:pPr>
    </w:p>
    <w:sectPr w:rsidR="00B21191" w:rsidSect="004078E1">
      <w:headerReference w:type="default" r:id="rId14"/>
      <w:pgSz w:w="16838" w:h="11906" w:orient="landscape"/>
      <w:pgMar w:top="232" w:right="284" w:bottom="284" w:left="284" w:header="567" w:footer="283"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C93" w:rsidRDefault="00430C93" w:rsidP="00192BEB">
      <w:pPr>
        <w:spacing w:after="0" w:line="240" w:lineRule="auto"/>
      </w:pPr>
      <w:r>
        <w:separator/>
      </w:r>
    </w:p>
  </w:endnote>
  <w:endnote w:type="continuationSeparator" w:id="0">
    <w:p w:rsidR="00430C93" w:rsidRDefault="00430C93" w:rsidP="00192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C93" w:rsidRDefault="00430C93" w:rsidP="00192BEB">
      <w:pPr>
        <w:spacing w:after="0" w:line="240" w:lineRule="auto"/>
      </w:pPr>
      <w:r>
        <w:separator/>
      </w:r>
    </w:p>
  </w:footnote>
  <w:footnote w:type="continuationSeparator" w:id="0">
    <w:p w:rsidR="00430C93" w:rsidRDefault="00430C93" w:rsidP="00192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C93" w:rsidRDefault="00254FC2" w:rsidP="007F6E57">
    <w:pPr>
      <w:pStyle w:val="Header"/>
      <w:tabs>
        <w:tab w:val="clear" w:pos="4513"/>
        <w:tab w:val="clear" w:pos="9026"/>
        <w:tab w:val="left" w:pos="12298"/>
      </w:tabs>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left</wp:align>
              </wp:positionH>
              <wp:positionV relativeFrom="page">
                <wp:posOffset>158750</wp:posOffset>
              </wp:positionV>
              <wp:extent cx="9730105" cy="295275"/>
              <wp:effectExtent l="18415" t="12700" r="14605" b="15875"/>
              <wp:wrapSquare wrapText="bothSides"/>
              <wp:docPr id="2054"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30105" cy="295275"/>
                      </a:xfrm>
                      <a:prstGeom prst="rect">
                        <a:avLst/>
                      </a:prstGeom>
                      <a:solidFill>
                        <a:srgbClr val="FF0000"/>
                      </a:solidFill>
                      <a:ln w="19050">
                        <a:solidFill>
                          <a:srgbClr val="C00000"/>
                        </a:solidFill>
                        <a:miter lim="800000"/>
                        <a:headEnd/>
                        <a:tailEnd/>
                      </a:ln>
                    </wps:spPr>
                    <wps:txbx>
                      <w:txbxContent>
                        <w:p w:rsidR="00430C93" w:rsidRPr="00254FC2" w:rsidRDefault="00181D57" w:rsidP="00B042D9">
                          <w:pPr>
                            <w:pStyle w:val="Header"/>
                            <w:rPr>
                              <w:b/>
                              <w:caps/>
                              <w:color w:val="FFFFFF" w:themeColor="background1"/>
                              <w:sz w:val="24"/>
                              <w:szCs w:val="24"/>
                            </w:rPr>
                          </w:pPr>
                          <w:sdt>
                            <w:sdtPr>
                              <w:rPr>
                                <w:b/>
                                <w:caps/>
                                <w:color w:val="FFFFFF" w:themeColor="background1"/>
                                <w:sz w:val="24"/>
                                <w:szCs w:val="24"/>
                              </w:rPr>
                              <w:alias w:val="Title"/>
                              <w:tag w:val=""/>
                              <w:id w:val="-733551268"/>
                              <w:dataBinding w:prefixMappings="xmlns:ns0='http://purl.org/dc/elements/1.1/' xmlns:ns1='http://schemas.openxmlformats.org/package/2006/metadata/core-properties' " w:xpath="/ns1:coreProperties[1]/ns0:title[1]" w:storeItemID="{6C3C8BC8-F283-45AE-878A-BAB7291924A1}"/>
                              <w:text/>
                            </w:sdtPr>
                            <w:sdtEndPr/>
                            <w:sdtContent>
                              <w:r w:rsidR="00635CDD">
                                <w:rPr>
                                  <w:b/>
                                  <w:caps/>
                                  <w:color w:val="FFFFFF" w:themeColor="background1"/>
                                  <w:sz w:val="24"/>
                                  <w:szCs w:val="24"/>
                                </w:rPr>
                                <w:t>Design &amp; Technology knowledge organiser                               Y9 Timber project/Bird house</w:t>
                              </w:r>
                            </w:sdtContent>
                          </w:sdt>
                        </w:p>
                        <w:p w:rsidR="00430C93" w:rsidRPr="00192BEB" w:rsidRDefault="00430C93" w:rsidP="00192BEB">
                          <w:pPr>
                            <w:pStyle w:val="Header"/>
                            <w:rPr>
                              <w:caps/>
                              <w:color w:val="FFFFFF" w:themeColor="background1"/>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97" o:spid="_x0000_s1027" style="position:absolute;margin-left:0;margin-top:12.5pt;width:766.15pt;height:23.25pt;z-index:-251657216;visibility:visible;mso-wrap-style:square;mso-width-percent:0;mso-height-percent:0;mso-wrap-distance-left:9.35pt;mso-wrap-distance-top:0;mso-wrap-distance-right:9.35pt;mso-wrap-distance-bottom:0;mso-position-horizontal:left;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" o:allowoverlap="f" fillcolor="red" strokecolor="#c00000" strokeweight="1.5pt">
              <v:textbox>
                <w:txbxContent>
                  <w:p w:rsidR="00430C93" w:rsidRPr="00254FC2" w:rsidRDefault="00635CDD" w:rsidP="00B042D9">
                    <w:pPr>
                      <w:pStyle w:val="Header"/>
                      <w:rPr>
                        <w:b/>
                        <w:caps/>
                        <w:color w:val="FFFFFF" w:themeColor="background1"/>
                        <w:sz w:val="24"/>
                        <w:szCs w:val="24"/>
                      </w:rPr>
                    </w:pPr>
                    <w:sdt>
                      <w:sdtPr>
                        <w:rPr>
                          <w:b/>
                          <w:caps/>
                          <w:color w:val="FFFFFF" w:themeColor="background1"/>
                          <w:sz w:val="24"/>
                          <w:szCs w:val="24"/>
                        </w:rPr>
                        <w:alias w:val="Title"/>
                        <w:tag w:val=""/>
                        <w:id w:val="-733551268"/>
                        <w:dataBinding w:prefixMappings="xmlns:ns0='http://purl.org/dc/elements/1.1/' xmlns:ns1='http://schemas.openxmlformats.org/package/2006/metadata/core-properties' " w:xpath="/ns1:coreProperties[1]/ns0:title[1]" w:storeItemID="{6C3C8BC8-F283-45AE-878A-BAB7291924A1}"/>
                        <w:text/>
                      </w:sdtPr>
                      <w:sdtEndPr/>
                      <w:sdtContent>
                        <w:r>
                          <w:rPr>
                            <w:b/>
                            <w:caps/>
                            <w:color w:val="FFFFFF" w:themeColor="background1"/>
                            <w:sz w:val="24"/>
                            <w:szCs w:val="24"/>
                          </w:rPr>
                          <w:t>Design &amp; Technology knowledge organiser                               Y9 Timber project/Bird house</w:t>
                        </w:r>
                      </w:sdtContent>
                    </w:sdt>
                  </w:p>
                  <w:p w:rsidR="00430C93" w:rsidRPr="00192BEB" w:rsidRDefault="00430C93" w:rsidP="00192BEB">
                    <w:pPr>
                      <w:pStyle w:val="Header"/>
                      <w:rPr>
                        <w:caps/>
                        <w:color w:val="FFFFFF" w:themeColor="background1"/>
                        <w:sz w:val="24"/>
                        <w:szCs w:val="24"/>
                      </w:rPr>
                    </w:pPr>
                  </w:p>
                </w:txbxContent>
              </v:textbox>
              <w10:wrap type="square" anchorx="margin"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9811385</wp:posOffset>
              </wp:positionH>
              <wp:positionV relativeFrom="paragraph">
                <wp:posOffset>-274320</wp:posOffset>
              </wp:positionV>
              <wp:extent cx="590550" cy="466725"/>
              <wp:effectExtent l="0" t="0" r="0" b="0"/>
              <wp:wrapNone/>
              <wp:docPr id="20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 cy="466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0C93" w:rsidRDefault="00430C93" w:rsidP="00192BEB">
                          <w:pPr>
                            <w:jc w:val="center"/>
                          </w:pPr>
                          <w:r>
                            <w:rPr>
                              <w:noProof/>
                              <w:lang w:eastAsia="en-GB"/>
                            </w:rPr>
                            <w:drawing>
                              <wp:inline distT="0" distB="0" distL="0" distR="0">
                                <wp:extent cx="275087" cy="361950"/>
                                <wp:effectExtent l="0" t="0" r="0" b="0"/>
                                <wp:docPr id="25" name="Picture 24" descr="Harrow High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Harrow High School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4195" cy="373934"/>
                                        </a:xfrm>
                                        <a:prstGeom prst="rect">
                                          <a:avLst/>
                                        </a:prstGeom>
                                        <a:noFill/>
                                        <a:ln>
                                          <a:noFill/>
                                        </a:ln>
                                        <a:effectLs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772.55pt;margin-top:-21.6pt;width:46.5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" filled="f" stroked="f" strokeweight=".5pt">
              <v:path arrowok="t"/>
              <v:textbox>
                <w:txbxContent>
                  <w:p w:rsidR="00430C93" w:rsidRDefault="00430C93" w:rsidP="00192BEB">
                    <w:pPr>
                      <w:jc w:val="center"/>
                    </w:pPr>
                    <w:r>
                      <w:rPr>
                        <w:noProof/>
                        <w:lang w:eastAsia="en-GB"/>
                      </w:rPr>
                      <w:drawing>
                        <wp:inline distT="0" distB="0" distL="0" distR="0">
                          <wp:extent cx="275087" cy="361950"/>
                          <wp:effectExtent l="0" t="0" r="0" b="0"/>
                          <wp:docPr id="25" name="Picture 24" descr="Harrow High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Harrow High School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84195" cy="373934"/>
                                  </a:xfrm>
                                  <a:prstGeom prst="rect">
                                    <a:avLst/>
                                  </a:prstGeom>
                                  <a:noFill/>
                                  <a:ln>
                                    <a:noFill/>
                                  </a:ln>
                                  <a:effectLst/>
                                  <a:extLst/>
                                </pic:spPr>
                              </pic:pic>
                            </a:graphicData>
                          </a:graphic>
                        </wp:inline>
                      </w:drawing>
                    </w:r>
                  </w:p>
                </w:txbxContent>
              </v:textbox>
            </v:shape>
          </w:pict>
        </mc:Fallback>
      </mc:AlternateContent>
    </w:r>
    <w:r w:rsidR="007F6E57">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F71FF"/>
    <w:multiLevelType w:val="hybridMultilevel"/>
    <w:tmpl w:val="23D053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1325A1"/>
    <w:multiLevelType w:val="hybridMultilevel"/>
    <w:tmpl w:val="A4365E10"/>
    <w:lvl w:ilvl="0" w:tplc="E208D562">
      <w:start w:val="1"/>
      <w:numFmt w:val="bullet"/>
      <w:lvlText w:val=""/>
      <w:lvlJc w:val="left"/>
      <w:pPr>
        <w:tabs>
          <w:tab w:val="num" w:pos="720"/>
        </w:tabs>
        <w:ind w:left="720" w:hanging="360"/>
      </w:pPr>
      <w:rPr>
        <w:rFonts w:ascii="Wingdings" w:hAnsi="Wingdings" w:hint="default"/>
      </w:rPr>
    </w:lvl>
    <w:lvl w:ilvl="1" w:tplc="B56694C6">
      <w:start w:val="1"/>
      <w:numFmt w:val="bullet"/>
      <w:lvlText w:val=""/>
      <w:lvlJc w:val="left"/>
      <w:pPr>
        <w:tabs>
          <w:tab w:val="num" w:pos="360"/>
        </w:tabs>
        <w:ind w:left="360" w:hanging="360"/>
      </w:pPr>
      <w:rPr>
        <w:rFonts w:ascii="Wingdings" w:hAnsi="Wingdings" w:hint="default"/>
      </w:rPr>
    </w:lvl>
    <w:lvl w:ilvl="2" w:tplc="F9024D70" w:tentative="1">
      <w:start w:val="1"/>
      <w:numFmt w:val="bullet"/>
      <w:lvlText w:val=""/>
      <w:lvlJc w:val="left"/>
      <w:pPr>
        <w:tabs>
          <w:tab w:val="num" w:pos="2160"/>
        </w:tabs>
        <w:ind w:left="2160" w:hanging="360"/>
      </w:pPr>
      <w:rPr>
        <w:rFonts w:ascii="Wingdings" w:hAnsi="Wingdings" w:hint="default"/>
      </w:rPr>
    </w:lvl>
    <w:lvl w:ilvl="3" w:tplc="28F222A6" w:tentative="1">
      <w:start w:val="1"/>
      <w:numFmt w:val="bullet"/>
      <w:lvlText w:val=""/>
      <w:lvlJc w:val="left"/>
      <w:pPr>
        <w:tabs>
          <w:tab w:val="num" w:pos="2880"/>
        </w:tabs>
        <w:ind w:left="2880" w:hanging="360"/>
      </w:pPr>
      <w:rPr>
        <w:rFonts w:ascii="Wingdings" w:hAnsi="Wingdings" w:hint="default"/>
      </w:rPr>
    </w:lvl>
    <w:lvl w:ilvl="4" w:tplc="9054928C" w:tentative="1">
      <w:start w:val="1"/>
      <w:numFmt w:val="bullet"/>
      <w:lvlText w:val=""/>
      <w:lvlJc w:val="left"/>
      <w:pPr>
        <w:tabs>
          <w:tab w:val="num" w:pos="3600"/>
        </w:tabs>
        <w:ind w:left="3600" w:hanging="360"/>
      </w:pPr>
      <w:rPr>
        <w:rFonts w:ascii="Wingdings" w:hAnsi="Wingdings" w:hint="default"/>
      </w:rPr>
    </w:lvl>
    <w:lvl w:ilvl="5" w:tplc="77CC60CC" w:tentative="1">
      <w:start w:val="1"/>
      <w:numFmt w:val="bullet"/>
      <w:lvlText w:val=""/>
      <w:lvlJc w:val="left"/>
      <w:pPr>
        <w:tabs>
          <w:tab w:val="num" w:pos="4320"/>
        </w:tabs>
        <w:ind w:left="4320" w:hanging="360"/>
      </w:pPr>
      <w:rPr>
        <w:rFonts w:ascii="Wingdings" w:hAnsi="Wingdings" w:hint="default"/>
      </w:rPr>
    </w:lvl>
    <w:lvl w:ilvl="6" w:tplc="02E4414A" w:tentative="1">
      <w:start w:val="1"/>
      <w:numFmt w:val="bullet"/>
      <w:lvlText w:val=""/>
      <w:lvlJc w:val="left"/>
      <w:pPr>
        <w:tabs>
          <w:tab w:val="num" w:pos="5040"/>
        </w:tabs>
        <w:ind w:left="5040" w:hanging="360"/>
      </w:pPr>
      <w:rPr>
        <w:rFonts w:ascii="Wingdings" w:hAnsi="Wingdings" w:hint="default"/>
      </w:rPr>
    </w:lvl>
    <w:lvl w:ilvl="7" w:tplc="2CE6EA84" w:tentative="1">
      <w:start w:val="1"/>
      <w:numFmt w:val="bullet"/>
      <w:lvlText w:val=""/>
      <w:lvlJc w:val="left"/>
      <w:pPr>
        <w:tabs>
          <w:tab w:val="num" w:pos="5760"/>
        </w:tabs>
        <w:ind w:left="5760" w:hanging="360"/>
      </w:pPr>
      <w:rPr>
        <w:rFonts w:ascii="Wingdings" w:hAnsi="Wingdings" w:hint="default"/>
      </w:rPr>
    </w:lvl>
    <w:lvl w:ilvl="8" w:tplc="76DEB21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612EC2"/>
    <w:multiLevelType w:val="hybridMultilevel"/>
    <w:tmpl w:val="939E9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E65B9"/>
    <w:multiLevelType w:val="hybridMultilevel"/>
    <w:tmpl w:val="956A7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580C8B"/>
    <w:multiLevelType w:val="hybridMultilevel"/>
    <w:tmpl w:val="DB16800A"/>
    <w:lvl w:ilvl="0" w:tplc="A1803468">
      <w:start w:val="1"/>
      <w:numFmt w:val="bullet"/>
      <w:lvlText w:val=""/>
      <w:lvlJc w:val="left"/>
      <w:pPr>
        <w:tabs>
          <w:tab w:val="num" w:pos="720"/>
        </w:tabs>
        <w:ind w:left="720" w:hanging="360"/>
      </w:pPr>
      <w:rPr>
        <w:rFonts w:ascii="Wingdings" w:hAnsi="Wingdings" w:hint="default"/>
      </w:rPr>
    </w:lvl>
    <w:lvl w:ilvl="1" w:tplc="DF7E950A">
      <w:start w:val="1"/>
      <w:numFmt w:val="bullet"/>
      <w:lvlText w:val=""/>
      <w:lvlJc w:val="left"/>
      <w:pPr>
        <w:tabs>
          <w:tab w:val="num" w:pos="360"/>
        </w:tabs>
        <w:ind w:left="360" w:hanging="360"/>
      </w:pPr>
      <w:rPr>
        <w:rFonts w:ascii="Wingdings" w:hAnsi="Wingdings" w:hint="default"/>
      </w:rPr>
    </w:lvl>
    <w:lvl w:ilvl="2" w:tplc="088A042E" w:tentative="1">
      <w:start w:val="1"/>
      <w:numFmt w:val="bullet"/>
      <w:lvlText w:val=""/>
      <w:lvlJc w:val="left"/>
      <w:pPr>
        <w:tabs>
          <w:tab w:val="num" w:pos="2160"/>
        </w:tabs>
        <w:ind w:left="2160" w:hanging="360"/>
      </w:pPr>
      <w:rPr>
        <w:rFonts w:ascii="Wingdings" w:hAnsi="Wingdings" w:hint="default"/>
      </w:rPr>
    </w:lvl>
    <w:lvl w:ilvl="3" w:tplc="BF7684A6" w:tentative="1">
      <w:start w:val="1"/>
      <w:numFmt w:val="bullet"/>
      <w:lvlText w:val=""/>
      <w:lvlJc w:val="left"/>
      <w:pPr>
        <w:tabs>
          <w:tab w:val="num" w:pos="2880"/>
        </w:tabs>
        <w:ind w:left="2880" w:hanging="360"/>
      </w:pPr>
      <w:rPr>
        <w:rFonts w:ascii="Wingdings" w:hAnsi="Wingdings" w:hint="default"/>
      </w:rPr>
    </w:lvl>
    <w:lvl w:ilvl="4" w:tplc="42063E3E" w:tentative="1">
      <w:start w:val="1"/>
      <w:numFmt w:val="bullet"/>
      <w:lvlText w:val=""/>
      <w:lvlJc w:val="left"/>
      <w:pPr>
        <w:tabs>
          <w:tab w:val="num" w:pos="3600"/>
        </w:tabs>
        <w:ind w:left="3600" w:hanging="360"/>
      </w:pPr>
      <w:rPr>
        <w:rFonts w:ascii="Wingdings" w:hAnsi="Wingdings" w:hint="default"/>
      </w:rPr>
    </w:lvl>
    <w:lvl w:ilvl="5" w:tplc="51AA7996" w:tentative="1">
      <w:start w:val="1"/>
      <w:numFmt w:val="bullet"/>
      <w:lvlText w:val=""/>
      <w:lvlJc w:val="left"/>
      <w:pPr>
        <w:tabs>
          <w:tab w:val="num" w:pos="4320"/>
        </w:tabs>
        <w:ind w:left="4320" w:hanging="360"/>
      </w:pPr>
      <w:rPr>
        <w:rFonts w:ascii="Wingdings" w:hAnsi="Wingdings" w:hint="default"/>
      </w:rPr>
    </w:lvl>
    <w:lvl w:ilvl="6" w:tplc="DC96EC2A" w:tentative="1">
      <w:start w:val="1"/>
      <w:numFmt w:val="bullet"/>
      <w:lvlText w:val=""/>
      <w:lvlJc w:val="left"/>
      <w:pPr>
        <w:tabs>
          <w:tab w:val="num" w:pos="5040"/>
        </w:tabs>
        <w:ind w:left="5040" w:hanging="360"/>
      </w:pPr>
      <w:rPr>
        <w:rFonts w:ascii="Wingdings" w:hAnsi="Wingdings" w:hint="default"/>
      </w:rPr>
    </w:lvl>
    <w:lvl w:ilvl="7" w:tplc="BD38C7BC" w:tentative="1">
      <w:start w:val="1"/>
      <w:numFmt w:val="bullet"/>
      <w:lvlText w:val=""/>
      <w:lvlJc w:val="left"/>
      <w:pPr>
        <w:tabs>
          <w:tab w:val="num" w:pos="5760"/>
        </w:tabs>
        <w:ind w:left="5760" w:hanging="360"/>
      </w:pPr>
      <w:rPr>
        <w:rFonts w:ascii="Wingdings" w:hAnsi="Wingdings" w:hint="default"/>
      </w:rPr>
    </w:lvl>
    <w:lvl w:ilvl="8" w:tplc="337C7DB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824DBD"/>
    <w:multiLevelType w:val="hybridMultilevel"/>
    <w:tmpl w:val="409645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6A61C0F"/>
    <w:multiLevelType w:val="hybridMultilevel"/>
    <w:tmpl w:val="38A205F8"/>
    <w:lvl w:ilvl="0" w:tplc="40A44C7A">
      <w:start w:val="1"/>
      <w:numFmt w:val="bullet"/>
      <w:lvlText w:val=""/>
      <w:lvlJc w:val="left"/>
      <w:pPr>
        <w:tabs>
          <w:tab w:val="num" w:pos="720"/>
        </w:tabs>
        <w:ind w:left="720" w:hanging="360"/>
      </w:pPr>
      <w:rPr>
        <w:rFonts w:ascii="Wingdings" w:hAnsi="Wingdings" w:hint="default"/>
      </w:rPr>
    </w:lvl>
    <w:lvl w:ilvl="1" w:tplc="62B8B4C0">
      <w:start w:val="1"/>
      <w:numFmt w:val="bullet"/>
      <w:lvlText w:val=""/>
      <w:lvlJc w:val="left"/>
      <w:pPr>
        <w:tabs>
          <w:tab w:val="num" w:pos="360"/>
        </w:tabs>
        <w:ind w:left="360" w:hanging="360"/>
      </w:pPr>
      <w:rPr>
        <w:rFonts w:ascii="Wingdings" w:hAnsi="Wingdings" w:hint="default"/>
      </w:rPr>
    </w:lvl>
    <w:lvl w:ilvl="2" w:tplc="A5CE6726" w:tentative="1">
      <w:start w:val="1"/>
      <w:numFmt w:val="bullet"/>
      <w:lvlText w:val=""/>
      <w:lvlJc w:val="left"/>
      <w:pPr>
        <w:tabs>
          <w:tab w:val="num" w:pos="2160"/>
        </w:tabs>
        <w:ind w:left="2160" w:hanging="360"/>
      </w:pPr>
      <w:rPr>
        <w:rFonts w:ascii="Wingdings" w:hAnsi="Wingdings" w:hint="default"/>
      </w:rPr>
    </w:lvl>
    <w:lvl w:ilvl="3" w:tplc="A85C54AE" w:tentative="1">
      <w:start w:val="1"/>
      <w:numFmt w:val="bullet"/>
      <w:lvlText w:val=""/>
      <w:lvlJc w:val="left"/>
      <w:pPr>
        <w:tabs>
          <w:tab w:val="num" w:pos="2880"/>
        </w:tabs>
        <w:ind w:left="2880" w:hanging="360"/>
      </w:pPr>
      <w:rPr>
        <w:rFonts w:ascii="Wingdings" w:hAnsi="Wingdings" w:hint="default"/>
      </w:rPr>
    </w:lvl>
    <w:lvl w:ilvl="4" w:tplc="15746DCE" w:tentative="1">
      <w:start w:val="1"/>
      <w:numFmt w:val="bullet"/>
      <w:lvlText w:val=""/>
      <w:lvlJc w:val="left"/>
      <w:pPr>
        <w:tabs>
          <w:tab w:val="num" w:pos="3600"/>
        </w:tabs>
        <w:ind w:left="3600" w:hanging="360"/>
      </w:pPr>
      <w:rPr>
        <w:rFonts w:ascii="Wingdings" w:hAnsi="Wingdings" w:hint="default"/>
      </w:rPr>
    </w:lvl>
    <w:lvl w:ilvl="5" w:tplc="14B6CDFA" w:tentative="1">
      <w:start w:val="1"/>
      <w:numFmt w:val="bullet"/>
      <w:lvlText w:val=""/>
      <w:lvlJc w:val="left"/>
      <w:pPr>
        <w:tabs>
          <w:tab w:val="num" w:pos="4320"/>
        </w:tabs>
        <w:ind w:left="4320" w:hanging="360"/>
      </w:pPr>
      <w:rPr>
        <w:rFonts w:ascii="Wingdings" w:hAnsi="Wingdings" w:hint="default"/>
      </w:rPr>
    </w:lvl>
    <w:lvl w:ilvl="6" w:tplc="8C54F1FA" w:tentative="1">
      <w:start w:val="1"/>
      <w:numFmt w:val="bullet"/>
      <w:lvlText w:val=""/>
      <w:lvlJc w:val="left"/>
      <w:pPr>
        <w:tabs>
          <w:tab w:val="num" w:pos="5040"/>
        </w:tabs>
        <w:ind w:left="5040" w:hanging="360"/>
      </w:pPr>
      <w:rPr>
        <w:rFonts w:ascii="Wingdings" w:hAnsi="Wingdings" w:hint="default"/>
      </w:rPr>
    </w:lvl>
    <w:lvl w:ilvl="7" w:tplc="C910FACC" w:tentative="1">
      <w:start w:val="1"/>
      <w:numFmt w:val="bullet"/>
      <w:lvlText w:val=""/>
      <w:lvlJc w:val="left"/>
      <w:pPr>
        <w:tabs>
          <w:tab w:val="num" w:pos="5760"/>
        </w:tabs>
        <w:ind w:left="5760" w:hanging="360"/>
      </w:pPr>
      <w:rPr>
        <w:rFonts w:ascii="Wingdings" w:hAnsi="Wingdings" w:hint="default"/>
      </w:rPr>
    </w:lvl>
    <w:lvl w:ilvl="8" w:tplc="2C5AC1E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544EFF"/>
    <w:multiLevelType w:val="hybridMultilevel"/>
    <w:tmpl w:val="5EA2E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690A5D"/>
    <w:multiLevelType w:val="hybridMultilevel"/>
    <w:tmpl w:val="873A4610"/>
    <w:lvl w:ilvl="0" w:tplc="65BC6E46">
      <w:start w:val="1"/>
      <w:numFmt w:val="bullet"/>
      <w:lvlText w:val=""/>
      <w:lvlJc w:val="left"/>
      <w:pPr>
        <w:tabs>
          <w:tab w:val="num" w:pos="720"/>
        </w:tabs>
        <w:ind w:left="720" w:hanging="360"/>
      </w:pPr>
      <w:rPr>
        <w:rFonts w:ascii="Wingdings" w:hAnsi="Wingdings" w:hint="default"/>
      </w:rPr>
    </w:lvl>
    <w:lvl w:ilvl="1" w:tplc="CBB6969C">
      <w:start w:val="1"/>
      <w:numFmt w:val="bullet"/>
      <w:lvlText w:val=""/>
      <w:lvlJc w:val="left"/>
      <w:pPr>
        <w:tabs>
          <w:tab w:val="num" w:pos="360"/>
        </w:tabs>
        <w:ind w:left="360" w:hanging="360"/>
      </w:pPr>
      <w:rPr>
        <w:rFonts w:ascii="Wingdings" w:hAnsi="Wingdings" w:hint="default"/>
      </w:rPr>
    </w:lvl>
    <w:lvl w:ilvl="2" w:tplc="8DC8BA08" w:tentative="1">
      <w:start w:val="1"/>
      <w:numFmt w:val="bullet"/>
      <w:lvlText w:val=""/>
      <w:lvlJc w:val="left"/>
      <w:pPr>
        <w:tabs>
          <w:tab w:val="num" w:pos="2160"/>
        </w:tabs>
        <w:ind w:left="2160" w:hanging="360"/>
      </w:pPr>
      <w:rPr>
        <w:rFonts w:ascii="Wingdings" w:hAnsi="Wingdings" w:hint="default"/>
      </w:rPr>
    </w:lvl>
    <w:lvl w:ilvl="3" w:tplc="39F6E476" w:tentative="1">
      <w:start w:val="1"/>
      <w:numFmt w:val="bullet"/>
      <w:lvlText w:val=""/>
      <w:lvlJc w:val="left"/>
      <w:pPr>
        <w:tabs>
          <w:tab w:val="num" w:pos="2880"/>
        </w:tabs>
        <w:ind w:left="2880" w:hanging="360"/>
      </w:pPr>
      <w:rPr>
        <w:rFonts w:ascii="Wingdings" w:hAnsi="Wingdings" w:hint="default"/>
      </w:rPr>
    </w:lvl>
    <w:lvl w:ilvl="4" w:tplc="388832CA" w:tentative="1">
      <w:start w:val="1"/>
      <w:numFmt w:val="bullet"/>
      <w:lvlText w:val=""/>
      <w:lvlJc w:val="left"/>
      <w:pPr>
        <w:tabs>
          <w:tab w:val="num" w:pos="3600"/>
        </w:tabs>
        <w:ind w:left="3600" w:hanging="360"/>
      </w:pPr>
      <w:rPr>
        <w:rFonts w:ascii="Wingdings" w:hAnsi="Wingdings" w:hint="default"/>
      </w:rPr>
    </w:lvl>
    <w:lvl w:ilvl="5" w:tplc="CF86E8D4" w:tentative="1">
      <w:start w:val="1"/>
      <w:numFmt w:val="bullet"/>
      <w:lvlText w:val=""/>
      <w:lvlJc w:val="left"/>
      <w:pPr>
        <w:tabs>
          <w:tab w:val="num" w:pos="4320"/>
        </w:tabs>
        <w:ind w:left="4320" w:hanging="360"/>
      </w:pPr>
      <w:rPr>
        <w:rFonts w:ascii="Wingdings" w:hAnsi="Wingdings" w:hint="default"/>
      </w:rPr>
    </w:lvl>
    <w:lvl w:ilvl="6" w:tplc="A2ECEA18" w:tentative="1">
      <w:start w:val="1"/>
      <w:numFmt w:val="bullet"/>
      <w:lvlText w:val=""/>
      <w:lvlJc w:val="left"/>
      <w:pPr>
        <w:tabs>
          <w:tab w:val="num" w:pos="5040"/>
        </w:tabs>
        <w:ind w:left="5040" w:hanging="360"/>
      </w:pPr>
      <w:rPr>
        <w:rFonts w:ascii="Wingdings" w:hAnsi="Wingdings" w:hint="default"/>
      </w:rPr>
    </w:lvl>
    <w:lvl w:ilvl="7" w:tplc="3578B736" w:tentative="1">
      <w:start w:val="1"/>
      <w:numFmt w:val="bullet"/>
      <w:lvlText w:val=""/>
      <w:lvlJc w:val="left"/>
      <w:pPr>
        <w:tabs>
          <w:tab w:val="num" w:pos="5760"/>
        </w:tabs>
        <w:ind w:left="5760" w:hanging="360"/>
      </w:pPr>
      <w:rPr>
        <w:rFonts w:ascii="Wingdings" w:hAnsi="Wingdings" w:hint="default"/>
      </w:rPr>
    </w:lvl>
    <w:lvl w:ilvl="8" w:tplc="24BCA1A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545C47"/>
    <w:multiLevelType w:val="hybridMultilevel"/>
    <w:tmpl w:val="C1CE7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0809F0"/>
    <w:multiLevelType w:val="hybridMultilevel"/>
    <w:tmpl w:val="C944B8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165889"/>
    <w:multiLevelType w:val="hybridMultilevel"/>
    <w:tmpl w:val="96B63A2E"/>
    <w:lvl w:ilvl="0" w:tplc="578E5FDA">
      <w:start w:val="1"/>
      <w:numFmt w:val="bullet"/>
      <w:lvlText w:val=""/>
      <w:lvlJc w:val="left"/>
      <w:pPr>
        <w:tabs>
          <w:tab w:val="num" w:pos="720"/>
        </w:tabs>
        <w:ind w:left="720" w:hanging="360"/>
      </w:pPr>
      <w:rPr>
        <w:rFonts w:ascii="Wingdings" w:hAnsi="Wingdings" w:hint="default"/>
      </w:rPr>
    </w:lvl>
    <w:lvl w:ilvl="1" w:tplc="9B440534">
      <w:start w:val="1"/>
      <w:numFmt w:val="bullet"/>
      <w:lvlText w:val=""/>
      <w:lvlJc w:val="left"/>
      <w:pPr>
        <w:tabs>
          <w:tab w:val="num" w:pos="360"/>
        </w:tabs>
        <w:ind w:left="360" w:hanging="360"/>
      </w:pPr>
      <w:rPr>
        <w:rFonts w:ascii="Wingdings" w:hAnsi="Wingdings" w:hint="default"/>
      </w:rPr>
    </w:lvl>
    <w:lvl w:ilvl="2" w:tplc="D98ED170" w:tentative="1">
      <w:start w:val="1"/>
      <w:numFmt w:val="bullet"/>
      <w:lvlText w:val=""/>
      <w:lvlJc w:val="left"/>
      <w:pPr>
        <w:tabs>
          <w:tab w:val="num" w:pos="2160"/>
        </w:tabs>
        <w:ind w:left="2160" w:hanging="360"/>
      </w:pPr>
      <w:rPr>
        <w:rFonts w:ascii="Wingdings" w:hAnsi="Wingdings" w:hint="default"/>
      </w:rPr>
    </w:lvl>
    <w:lvl w:ilvl="3" w:tplc="41F23ACE" w:tentative="1">
      <w:start w:val="1"/>
      <w:numFmt w:val="bullet"/>
      <w:lvlText w:val=""/>
      <w:lvlJc w:val="left"/>
      <w:pPr>
        <w:tabs>
          <w:tab w:val="num" w:pos="2880"/>
        </w:tabs>
        <w:ind w:left="2880" w:hanging="360"/>
      </w:pPr>
      <w:rPr>
        <w:rFonts w:ascii="Wingdings" w:hAnsi="Wingdings" w:hint="default"/>
      </w:rPr>
    </w:lvl>
    <w:lvl w:ilvl="4" w:tplc="760E8736" w:tentative="1">
      <w:start w:val="1"/>
      <w:numFmt w:val="bullet"/>
      <w:lvlText w:val=""/>
      <w:lvlJc w:val="left"/>
      <w:pPr>
        <w:tabs>
          <w:tab w:val="num" w:pos="3600"/>
        </w:tabs>
        <w:ind w:left="3600" w:hanging="360"/>
      </w:pPr>
      <w:rPr>
        <w:rFonts w:ascii="Wingdings" w:hAnsi="Wingdings" w:hint="default"/>
      </w:rPr>
    </w:lvl>
    <w:lvl w:ilvl="5" w:tplc="8D206DBC" w:tentative="1">
      <w:start w:val="1"/>
      <w:numFmt w:val="bullet"/>
      <w:lvlText w:val=""/>
      <w:lvlJc w:val="left"/>
      <w:pPr>
        <w:tabs>
          <w:tab w:val="num" w:pos="4320"/>
        </w:tabs>
        <w:ind w:left="4320" w:hanging="360"/>
      </w:pPr>
      <w:rPr>
        <w:rFonts w:ascii="Wingdings" w:hAnsi="Wingdings" w:hint="default"/>
      </w:rPr>
    </w:lvl>
    <w:lvl w:ilvl="6" w:tplc="20E66A1A" w:tentative="1">
      <w:start w:val="1"/>
      <w:numFmt w:val="bullet"/>
      <w:lvlText w:val=""/>
      <w:lvlJc w:val="left"/>
      <w:pPr>
        <w:tabs>
          <w:tab w:val="num" w:pos="5040"/>
        </w:tabs>
        <w:ind w:left="5040" w:hanging="360"/>
      </w:pPr>
      <w:rPr>
        <w:rFonts w:ascii="Wingdings" w:hAnsi="Wingdings" w:hint="default"/>
      </w:rPr>
    </w:lvl>
    <w:lvl w:ilvl="7" w:tplc="E612C3EC" w:tentative="1">
      <w:start w:val="1"/>
      <w:numFmt w:val="bullet"/>
      <w:lvlText w:val=""/>
      <w:lvlJc w:val="left"/>
      <w:pPr>
        <w:tabs>
          <w:tab w:val="num" w:pos="5760"/>
        </w:tabs>
        <w:ind w:left="5760" w:hanging="360"/>
      </w:pPr>
      <w:rPr>
        <w:rFonts w:ascii="Wingdings" w:hAnsi="Wingdings" w:hint="default"/>
      </w:rPr>
    </w:lvl>
    <w:lvl w:ilvl="8" w:tplc="B476BED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8A24F4"/>
    <w:multiLevelType w:val="hybridMultilevel"/>
    <w:tmpl w:val="C48A7BA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45A3E6A"/>
    <w:multiLevelType w:val="hybridMultilevel"/>
    <w:tmpl w:val="42FE917E"/>
    <w:lvl w:ilvl="0" w:tplc="2F1E11EA">
      <w:start w:val="1"/>
      <w:numFmt w:val="bullet"/>
      <w:lvlText w:val=""/>
      <w:lvlJc w:val="left"/>
      <w:pPr>
        <w:tabs>
          <w:tab w:val="num" w:pos="720"/>
        </w:tabs>
        <w:ind w:left="720" w:hanging="360"/>
      </w:pPr>
      <w:rPr>
        <w:rFonts w:ascii="Wingdings" w:hAnsi="Wingdings" w:hint="default"/>
      </w:rPr>
    </w:lvl>
    <w:lvl w:ilvl="1" w:tplc="9B98C5C0">
      <w:start w:val="1"/>
      <w:numFmt w:val="bullet"/>
      <w:lvlText w:val=""/>
      <w:lvlJc w:val="left"/>
      <w:pPr>
        <w:tabs>
          <w:tab w:val="num" w:pos="360"/>
        </w:tabs>
        <w:ind w:left="360" w:hanging="360"/>
      </w:pPr>
      <w:rPr>
        <w:rFonts w:ascii="Wingdings" w:hAnsi="Wingdings" w:hint="default"/>
      </w:rPr>
    </w:lvl>
    <w:lvl w:ilvl="2" w:tplc="CC348024" w:tentative="1">
      <w:start w:val="1"/>
      <w:numFmt w:val="bullet"/>
      <w:lvlText w:val=""/>
      <w:lvlJc w:val="left"/>
      <w:pPr>
        <w:tabs>
          <w:tab w:val="num" w:pos="2160"/>
        </w:tabs>
        <w:ind w:left="2160" w:hanging="360"/>
      </w:pPr>
      <w:rPr>
        <w:rFonts w:ascii="Wingdings" w:hAnsi="Wingdings" w:hint="default"/>
      </w:rPr>
    </w:lvl>
    <w:lvl w:ilvl="3" w:tplc="74462468" w:tentative="1">
      <w:start w:val="1"/>
      <w:numFmt w:val="bullet"/>
      <w:lvlText w:val=""/>
      <w:lvlJc w:val="left"/>
      <w:pPr>
        <w:tabs>
          <w:tab w:val="num" w:pos="2880"/>
        </w:tabs>
        <w:ind w:left="2880" w:hanging="360"/>
      </w:pPr>
      <w:rPr>
        <w:rFonts w:ascii="Wingdings" w:hAnsi="Wingdings" w:hint="default"/>
      </w:rPr>
    </w:lvl>
    <w:lvl w:ilvl="4" w:tplc="F3AA4D14" w:tentative="1">
      <w:start w:val="1"/>
      <w:numFmt w:val="bullet"/>
      <w:lvlText w:val=""/>
      <w:lvlJc w:val="left"/>
      <w:pPr>
        <w:tabs>
          <w:tab w:val="num" w:pos="3600"/>
        </w:tabs>
        <w:ind w:left="3600" w:hanging="360"/>
      </w:pPr>
      <w:rPr>
        <w:rFonts w:ascii="Wingdings" w:hAnsi="Wingdings" w:hint="default"/>
      </w:rPr>
    </w:lvl>
    <w:lvl w:ilvl="5" w:tplc="6DE674A8" w:tentative="1">
      <w:start w:val="1"/>
      <w:numFmt w:val="bullet"/>
      <w:lvlText w:val=""/>
      <w:lvlJc w:val="left"/>
      <w:pPr>
        <w:tabs>
          <w:tab w:val="num" w:pos="4320"/>
        </w:tabs>
        <w:ind w:left="4320" w:hanging="360"/>
      </w:pPr>
      <w:rPr>
        <w:rFonts w:ascii="Wingdings" w:hAnsi="Wingdings" w:hint="default"/>
      </w:rPr>
    </w:lvl>
    <w:lvl w:ilvl="6" w:tplc="C348352E" w:tentative="1">
      <w:start w:val="1"/>
      <w:numFmt w:val="bullet"/>
      <w:lvlText w:val=""/>
      <w:lvlJc w:val="left"/>
      <w:pPr>
        <w:tabs>
          <w:tab w:val="num" w:pos="5040"/>
        </w:tabs>
        <w:ind w:left="5040" w:hanging="360"/>
      </w:pPr>
      <w:rPr>
        <w:rFonts w:ascii="Wingdings" w:hAnsi="Wingdings" w:hint="default"/>
      </w:rPr>
    </w:lvl>
    <w:lvl w:ilvl="7" w:tplc="9A1C8DBA" w:tentative="1">
      <w:start w:val="1"/>
      <w:numFmt w:val="bullet"/>
      <w:lvlText w:val=""/>
      <w:lvlJc w:val="left"/>
      <w:pPr>
        <w:tabs>
          <w:tab w:val="num" w:pos="5760"/>
        </w:tabs>
        <w:ind w:left="5760" w:hanging="360"/>
      </w:pPr>
      <w:rPr>
        <w:rFonts w:ascii="Wingdings" w:hAnsi="Wingdings" w:hint="default"/>
      </w:rPr>
    </w:lvl>
    <w:lvl w:ilvl="8" w:tplc="9150201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21161F"/>
    <w:multiLevelType w:val="hybridMultilevel"/>
    <w:tmpl w:val="953A703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292443C"/>
    <w:multiLevelType w:val="hybridMultilevel"/>
    <w:tmpl w:val="0C42C11A"/>
    <w:lvl w:ilvl="0" w:tplc="930EED52">
      <w:start w:val="1"/>
      <w:numFmt w:val="bullet"/>
      <w:lvlText w:val=""/>
      <w:lvlJc w:val="left"/>
      <w:pPr>
        <w:tabs>
          <w:tab w:val="num" w:pos="720"/>
        </w:tabs>
        <w:ind w:left="720" w:hanging="360"/>
      </w:pPr>
      <w:rPr>
        <w:rFonts w:ascii="Wingdings" w:hAnsi="Wingdings" w:hint="default"/>
      </w:rPr>
    </w:lvl>
    <w:lvl w:ilvl="1" w:tplc="1C98705E">
      <w:start w:val="1"/>
      <w:numFmt w:val="bullet"/>
      <w:lvlText w:val=""/>
      <w:lvlJc w:val="left"/>
      <w:pPr>
        <w:tabs>
          <w:tab w:val="num" w:pos="360"/>
        </w:tabs>
        <w:ind w:left="360" w:hanging="360"/>
      </w:pPr>
      <w:rPr>
        <w:rFonts w:ascii="Wingdings" w:hAnsi="Wingdings" w:hint="default"/>
      </w:rPr>
    </w:lvl>
    <w:lvl w:ilvl="2" w:tplc="440ABA02" w:tentative="1">
      <w:start w:val="1"/>
      <w:numFmt w:val="bullet"/>
      <w:lvlText w:val=""/>
      <w:lvlJc w:val="left"/>
      <w:pPr>
        <w:tabs>
          <w:tab w:val="num" w:pos="2160"/>
        </w:tabs>
        <w:ind w:left="2160" w:hanging="360"/>
      </w:pPr>
      <w:rPr>
        <w:rFonts w:ascii="Wingdings" w:hAnsi="Wingdings" w:hint="default"/>
      </w:rPr>
    </w:lvl>
    <w:lvl w:ilvl="3" w:tplc="88BE82C8" w:tentative="1">
      <w:start w:val="1"/>
      <w:numFmt w:val="bullet"/>
      <w:lvlText w:val=""/>
      <w:lvlJc w:val="left"/>
      <w:pPr>
        <w:tabs>
          <w:tab w:val="num" w:pos="2880"/>
        </w:tabs>
        <w:ind w:left="2880" w:hanging="360"/>
      </w:pPr>
      <w:rPr>
        <w:rFonts w:ascii="Wingdings" w:hAnsi="Wingdings" w:hint="default"/>
      </w:rPr>
    </w:lvl>
    <w:lvl w:ilvl="4" w:tplc="C69E20F8" w:tentative="1">
      <w:start w:val="1"/>
      <w:numFmt w:val="bullet"/>
      <w:lvlText w:val=""/>
      <w:lvlJc w:val="left"/>
      <w:pPr>
        <w:tabs>
          <w:tab w:val="num" w:pos="3600"/>
        </w:tabs>
        <w:ind w:left="3600" w:hanging="360"/>
      </w:pPr>
      <w:rPr>
        <w:rFonts w:ascii="Wingdings" w:hAnsi="Wingdings" w:hint="default"/>
      </w:rPr>
    </w:lvl>
    <w:lvl w:ilvl="5" w:tplc="5400D908" w:tentative="1">
      <w:start w:val="1"/>
      <w:numFmt w:val="bullet"/>
      <w:lvlText w:val=""/>
      <w:lvlJc w:val="left"/>
      <w:pPr>
        <w:tabs>
          <w:tab w:val="num" w:pos="4320"/>
        </w:tabs>
        <w:ind w:left="4320" w:hanging="360"/>
      </w:pPr>
      <w:rPr>
        <w:rFonts w:ascii="Wingdings" w:hAnsi="Wingdings" w:hint="default"/>
      </w:rPr>
    </w:lvl>
    <w:lvl w:ilvl="6" w:tplc="A0FC86A4" w:tentative="1">
      <w:start w:val="1"/>
      <w:numFmt w:val="bullet"/>
      <w:lvlText w:val=""/>
      <w:lvlJc w:val="left"/>
      <w:pPr>
        <w:tabs>
          <w:tab w:val="num" w:pos="5040"/>
        </w:tabs>
        <w:ind w:left="5040" w:hanging="360"/>
      </w:pPr>
      <w:rPr>
        <w:rFonts w:ascii="Wingdings" w:hAnsi="Wingdings" w:hint="default"/>
      </w:rPr>
    </w:lvl>
    <w:lvl w:ilvl="7" w:tplc="E32CD1C8" w:tentative="1">
      <w:start w:val="1"/>
      <w:numFmt w:val="bullet"/>
      <w:lvlText w:val=""/>
      <w:lvlJc w:val="left"/>
      <w:pPr>
        <w:tabs>
          <w:tab w:val="num" w:pos="5760"/>
        </w:tabs>
        <w:ind w:left="5760" w:hanging="360"/>
      </w:pPr>
      <w:rPr>
        <w:rFonts w:ascii="Wingdings" w:hAnsi="Wingdings" w:hint="default"/>
      </w:rPr>
    </w:lvl>
    <w:lvl w:ilvl="8" w:tplc="70642FE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93691F"/>
    <w:multiLevelType w:val="hybridMultilevel"/>
    <w:tmpl w:val="49F80154"/>
    <w:lvl w:ilvl="0" w:tplc="63A2CA24">
      <w:start w:val="1"/>
      <w:numFmt w:val="bullet"/>
      <w:lvlText w:val=""/>
      <w:lvlJc w:val="left"/>
      <w:pPr>
        <w:tabs>
          <w:tab w:val="num" w:pos="720"/>
        </w:tabs>
        <w:ind w:left="720" w:hanging="360"/>
      </w:pPr>
      <w:rPr>
        <w:rFonts w:ascii="Wingdings" w:hAnsi="Wingdings" w:hint="default"/>
      </w:rPr>
    </w:lvl>
    <w:lvl w:ilvl="1" w:tplc="7E449BEE">
      <w:start w:val="1"/>
      <w:numFmt w:val="bullet"/>
      <w:lvlText w:val=""/>
      <w:lvlJc w:val="left"/>
      <w:pPr>
        <w:tabs>
          <w:tab w:val="num" w:pos="360"/>
        </w:tabs>
        <w:ind w:left="360" w:hanging="360"/>
      </w:pPr>
      <w:rPr>
        <w:rFonts w:ascii="Wingdings" w:hAnsi="Wingdings" w:hint="default"/>
      </w:rPr>
    </w:lvl>
    <w:lvl w:ilvl="2" w:tplc="6D525596" w:tentative="1">
      <w:start w:val="1"/>
      <w:numFmt w:val="bullet"/>
      <w:lvlText w:val=""/>
      <w:lvlJc w:val="left"/>
      <w:pPr>
        <w:tabs>
          <w:tab w:val="num" w:pos="2160"/>
        </w:tabs>
        <w:ind w:left="2160" w:hanging="360"/>
      </w:pPr>
      <w:rPr>
        <w:rFonts w:ascii="Wingdings" w:hAnsi="Wingdings" w:hint="default"/>
      </w:rPr>
    </w:lvl>
    <w:lvl w:ilvl="3" w:tplc="B84A8D4A" w:tentative="1">
      <w:start w:val="1"/>
      <w:numFmt w:val="bullet"/>
      <w:lvlText w:val=""/>
      <w:lvlJc w:val="left"/>
      <w:pPr>
        <w:tabs>
          <w:tab w:val="num" w:pos="2880"/>
        </w:tabs>
        <w:ind w:left="2880" w:hanging="360"/>
      </w:pPr>
      <w:rPr>
        <w:rFonts w:ascii="Wingdings" w:hAnsi="Wingdings" w:hint="default"/>
      </w:rPr>
    </w:lvl>
    <w:lvl w:ilvl="4" w:tplc="F246ED2E" w:tentative="1">
      <w:start w:val="1"/>
      <w:numFmt w:val="bullet"/>
      <w:lvlText w:val=""/>
      <w:lvlJc w:val="left"/>
      <w:pPr>
        <w:tabs>
          <w:tab w:val="num" w:pos="3600"/>
        </w:tabs>
        <w:ind w:left="3600" w:hanging="360"/>
      </w:pPr>
      <w:rPr>
        <w:rFonts w:ascii="Wingdings" w:hAnsi="Wingdings" w:hint="default"/>
      </w:rPr>
    </w:lvl>
    <w:lvl w:ilvl="5" w:tplc="AAB8C79A" w:tentative="1">
      <w:start w:val="1"/>
      <w:numFmt w:val="bullet"/>
      <w:lvlText w:val=""/>
      <w:lvlJc w:val="left"/>
      <w:pPr>
        <w:tabs>
          <w:tab w:val="num" w:pos="4320"/>
        </w:tabs>
        <w:ind w:left="4320" w:hanging="360"/>
      </w:pPr>
      <w:rPr>
        <w:rFonts w:ascii="Wingdings" w:hAnsi="Wingdings" w:hint="default"/>
      </w:rPr>
    </w:lvl>
    <w:lvl w:ilvl="6" w:tplc="E96C5DBC" w:tentative="1">
      <w:start w:val="1"/>
      <w:numFmt w:val="bullet"/>
      <w:lvlText w:val=""/>
      <w:lvlJc w:val="left"/>
      <w:pPr>
        <w:tabs>
          <w:tab w:val="num" w:pos="5040"/>
        </w:tabs>
        <w:ind w:left="5040" w:hanging="360"/>
      </w:pPr>
      <w:rPr>
        <w:rFonts w:ascii="Wingdings" w:hAnsi="Wingdings" w:hint="default"/>
      </w:rPr>
    </w:lvl>
    <w:lvl w:ilvl="7" w:tplc="5A5E627A" w:tentative="1">
      <w:start w:val="1"/>
      <w:numFmt w:val="bullet"/>
      <w:lvlText w:val=""/>
      <w:lvlJc w:val="left"/>
      <w:pPr>
        <w:tabs>
          <w:tab w:val="num" w:pos="5760"/>
        </w:tabs>
        <w:ind w:left="5760" w:hanging="360"/>
      </w:pPr>
      <w:rPr>
        <w:rFonts w:ascii="Wingdings" w:hAnsi="Wingdings" w:hint="default"/>
      </w:rPr>
    </w:lvl>
    <w:lvl w:ilvl="8" w:tplc="5F54A3E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7033A8A"/>
    <w:multiLevelType w:val="hybridMultilevel"/>
    <w:tmpl w:val="968E326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C391883"/>
    <w:multiLevelType w:val="hybridMultilevel"/>
    <w:tmpl w:val="956A7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D812C6"/>
    <w:multiLevelType w:val="hybridMultilevel"/>
    <w:tmpl w:val="E2E297D4"/>
    <w:lvl w:ilvl="0" w:tplc="2032969A">
      <w:start w:val="1"/>
      <w:numFmt w:val="bullet"/>
      <w:lvlText w:val=""/>
      <w:lvlJc w:val="left"/>
      <w:pPr>
        <w:tabs>
          <w:tab w:val="num" w:pos="720"/>
        </w:tabs>
        <w:ind w:left="720" w:hanging="360"/>
      </w:pPr>
      <w:rPr>
        <w:rFonts w:ascii="Wingdings" w:hAnsi="Wingdings" w:hint="default"/>
      </w:rPr>
    </w:lvl>
    <w:lvl w:ilvl="1" w:tplc="004803D6">
      <w:start w:val="1"/>
      <w:numFmt w:val="bullet"/>
      <w:lvlText w:val=""/>
      <w:lvlJc w:val="left"/>
      <w:pPr>
        <w:tabs>
          <w:tab w:val="num" w:pos="360"/>
        </w:tabs>
        <w:ind w:left="360" w:hanging="360"/>
      </w:pPr>
      <w:rPr>
        <w:rFonts w:ascii="Wingdings" w:hAnsi="Wingdings" w:hint="default"/>
      </w:rPr>
    </w:lvl>
    <w:lvl w:ilvl="2" w:tplc="6410323E" w:tentative="1">
      <w:start w:val="1"/>
      <w:numFmt w:val="bullet"/>
      <w:lvlText w:val=""/>
      <w:lvlJc w:val="left"/>
      <w:pPr>
        <w:tabs>
          <w:tab w:val="num" w:pos="2160"/>
        </w:tabs>
        <w:ind w:left="2160" w:hanging="360"/>
      </w:pPr>
      <w:rPr>
        <w:rFonts w:ascii="Wingdings" w:hAnsi="Wingdings" w:hint="default"/>
      </w:rPr>
    </w:lvl>
    <w:lvl w:ilvl="3" w:tplc="BAE22A5A" w:tentative="1">
      <w:start w:val="1"/>
      <w:numFmt w:val="bullet"/>
      <w:lvlText w:val=""/>
      <w:lvlJc w:val="left"/>
      <w:pPr>
        <w:tabs>
          <w:tab w:val="num" w:pos="2880"/>
        </w:tabs>
        <w:ind w:left="2880" w:hanging="360"/>
      </w:pPr>
      <w:rPr>
        <w:rFonts w:ascii="Wingdings" w:hAnsi="Wingdings" w:hint="default"/>
      </w:rPr>
    </w:lvl>
    <w:lvl w:ilvl="4" w:tplc="3A54F3BA" w:tentative="1">
      <w:start w:val="1"/>
      <w:numFmt w:val="bullet"/>
      <w:lvlText w:val=""/>
      <w:lvlJc w:val="left"/>
      <w:pPr>
        <w:tabs>
          <w:tab w:val="num" w:pos="3600"/>
        </w:tabs>
        <w:ind w:left="3600" w:hanging="360"/>
      </w:pPr>
      <w:rPr>
        <w:rFonts w:ascii="Wingdings" w:hAnsi="Wingdings" w:hint="default"/>
      </w:rPr>
    </w:lvl>
    <w:lvl w:ilvl="5" w:tplc="DB9A2ED2" w:tentative="1">
      <w:start w:val="1"/>
      <w:numFmt w:val="bullet"/>
      <w:lvlText w:val=""/>
      <w:lvlJc w:val="left"/>
      <w:pPr>
        <w:tabs>
          <w:tab w:val="num" w:pos="4320"/>
        </w:tabs>
        <w:ind w:left="4320" w:hanging="360"/>
      </w:pPr>
      <w:rPr>
        <w:rFonts w:ascii="Wingdings" w:hAnsi="Wingdings" w:hint="default"/>
      </w:rPr>
    </w:lvl>
    <w:lvl w:ilvl="6" w:tplc="B5EE1A7C" w:tentative="1">
      <w:start w:val="1"/>
      <w:numFmt w:val="bullet"/>
      <w:lvlText w:val=""/>
      <w:lvlJc w:val="left"/>
      <w:pPr>
        <w:tabs>
          <w:tab w:val="num" w:pos="5040"/>
        </w:tabs>
        <w:ind w:left="5040" w:hanging="360"/>
      </w:pPr>
      <w:rPr>
        <w:rFonts w:ascii="Wingdings" w:hAnsi="Wingdings" w:hint="default"/>
      </w:rPr>
    </w:lvl>
    <w:lvl w:ilvl="7" w:tplc="714615AA" w:tentative="1">
      <w:start w:val="1"/>
      <w:numFmt w:val="bullet"/>
      <w:lvlText w:val=""/>
      <w:lvlJc w:val="left"/>
      <w:pPr>
        <w:tabs>
          <w:tab w:val="num" w:pos="5760"/>
        </w:tabs>
        <w:ind w:left="5760" w:hanging="360"/>
      </w:pPr>
      <w:rPr>
        <w:rFonts w:ascii="Wingdings" w:hAnsi="Wingdings" w:hint="default"/>
      </w:rPr>
    </w:lvl>
    <w:lvl w:ilvl="8" w:tplc="7F6CC35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45D6AAF"/>
    <w:multiLevelType w:val="hybridMultilevel"/>
    <w:tmpl w:val="78B2CCCA"/>
    <w:lvl w:ilvl="0" w:tplc="D6B45DF2">
      <w:start w:val="5"/>
      <w:numFmt w:val="decimal"/>
      <w:lvlText w:val="%1."/>
      <w:lvlJc w:val="left"/>
      <w:pPr>
        <w:ind w:left="360" w:hanging="360"/>
      </w:pPr>
      <w:rPr>
        <w:rFonts w:hint="default"/>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70B457A"/>
    <w:multiLevelType w:val="hybridMultilevel"/>
    <w:tmpl w:val="53A41CB2"/>
    <w:lvl w:ilvl="0" w:tplc="27FC6AAE">
      <w:start w:val="1"/>
      <w:numFmt w:val="bullet"/>
      <w:lvlText w:val="•"/>
      <w:lvlJc w:val="left"/>
      <w:pPr>
        <w:tabs>
          <w:tab w:val="num" w:pos="720"/>
        </w:tabs>
        <w:ind w:left="720" w:hanging="360"/>
      </w:pPr>
      <w:rPr>
        <w:rFonts w:ascii="Arial" w:hAnsi="Arial" w:hint="default"/>
      </w:rPr>
    </w:lvl>
    <w:lvl w:ilvl="1" w:tplc="06BCA9A4">
      <w:start w:val="1"/>
      <w:numFmt w:val="bullet"/>
      <w:lvlText w:val="•"/>
      <w:lvlJc w:val="left"/>
      <w:pPr>
        <w:tabs>
          <w:tab w:val="num" w:pos="1440"/>
        </w:tabs>
        <w:ind w:left="1440" w:hanging="360"/>
      </w:pPr>
      <w:rPr>
        <w:rFonts w:ascii="Arial" w:hAnsi="Arial" w:hint="default"/>
      </w:rPr>
    </w:lvl>
    <w:lvl w:ilvl="2" w:tplc="84F4E93E" w:tentative="1">
      <w:start w:val="1"/>
      <w:numFmt w:val="bullet"/>
      <w:lvlText w:val="•"/>
      <w:lvlJc w:val="left"/>
      <w:pPr>
        <w:tabs>
          <w:tab w:val="num" w:pos="2160"/>
        </w:tabs>
        <w:ind w:left="2160" w:hanging="360"/>
      </w:pPr>
      <w:rPr>
        <w:rFonts w:ascii="Arial" w:hAnsi="Arial" w:hint="default"/>
      </w:rPr>
    </w:lvl>
    <w:lvl w:ilvl="3" w:tplc="7DE2C094" w:tentative="1">
      <w:start w:val="1"/>
      <w:numFmt w:val="bullet"/>
      <w:lvlText w:val="•"/>
      <w:lvlJc w:val="left"/>
      <w:pPr>
        <w:tabs>
          <w:tab w:val="num" w:pos="2880"/>
        </w:tabs>
        <w:ind w:left="2880" w:hanging="360"/>
      </w:pPr>
      <w:rPr>
        <w:rFonts w:ascii="Arial" w:hAnsi="Arial" w:hint="default"/>
      </w:rPr>
    </w:lvl>
    <w:lvl w:ilvl="4" w:tplc="72C2F420" w:tentative="1">
      <w:start w:val="1"/>
      <w:numFmt w:val="bullet"/>
      <w:lvlText w:val="•"/>
      <w:lvlJc w:val="left"/>
      <w:pPr>
        <w:tabs>
          <w:tab w:val="num" w:pos="3600"/>
        </w:tabs>
        <w:ind w:left="3600" w:hanging="360"/>
      </w:pPr>
      <w:rPr>
        <w:rFonts w:ascii="Arial" w:hAnsi="Arial" w:hint="default"/>
      </w:rPr>
    </w:lvl>
    <w:lvl w:ilvl="5" w:tplc="254642AC" w:tentative="1">
      <w:start w:val="1"/>
      <w:numFmt w:val="bullet"/>
      <w:lvlText w:val="•"/>
      <w:lvlJc w:val="left"/>
      <w:pPr>
        <w:tabs>
          <w:tab w:val="num" w:pos="4320"/>
        </w:tabs>
        <w:ind w:left="4320" w:hanging="360"/>
      </w:pPr>
      <w:rPr>
        <w:rFonts w:ascii="Arial" w:hAnsi="Arial" w:hint="default"/>
      </w:rPr>
    </w:lvl>
    <w:lvl w:ilvl="6" w:tplc="2D128E24" w:tentative="1">
      <w:start w:val="1"/>
      <w:numFmt w:val="bullet"/>
      <w:lvlText w:val="•"/>
      <w:lvlJc w:val="left"/>
      <w:pPr>
        <w:tabs>
          <w:tab w:val="num" w:pos="5040"/>
        </w:tabs>
        <w:ind w:left="5040" w:hanging="360"/>
      </w:pPr>
      <w:rPr>
        <w:rFonts w:ascii="Arial" w:hAnsi="Arial" w:hint="default"/>
      </w:rPr>
    </w:lvl>
    <w:lvl w:ilvl="7" w:tplc="782E180A" w:tentative="1">
      <w:start w:val="1"/>
      <w:numFmt w:val="bullet"/>
      <w:lvlText w:val="•"/>
      <w:lvlJc w:val="left"/>
      <w:pPr>
        <w:tabs>
          <w:tab w:val="num" w:pos="5760"/>
        </w:tabs>
        <w:ind w:left="5760" w:hanging="360"/>
      </w:pPr>
      <w:rPr>
        <w:rFonts w:ascii="Arial" w:hAnsi="Arial" w:hint="default"/>
      </w:rPr>
    </w:lvl>
    <w:lvl w:ilvl="8" w:tplc="89C0219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B32047E"/>
    <w:multiLevelType w:val="hybridMultilevel"/>
    <w:tmpl w:val="205015E2"/>
    <w:lvl w:ilvl="0" w:tplc="FA82041E">
      <w:start w:val="1"/>
      <w:numFmt w:val="bullet"/>
      <w:lvlText w:val=""/>
      <w:lvlJc w:val="left"/>
      <w:pPr>
        <w:tabs>
          <w:tab w:val="num" w:pos="720"/>
        </w:tabs>
        <w:ind w:left="720" w:hanging="360"/>
      </w:pPr>
      <w:rPr>
        <w:rFonts w:ascii="Wingdings" w:hAnsi="Wingdings" w:hint="default"/>
      </w:rPr>
    </w:lvl>
    <w:lvl w:ilvl="1" w:tplc="355EC12A">
      <w:start w:val="1"/>
      <w:numFmt w:val="bullet"/>
      <w:lvlText w:val=""/>
      <w:lvlJc w:val="left"/>
      <w:pPr>
        <w:tabs>
          <w:tab w:val="num" w:pos="360"/>
        </w:tabs>
        <w:ind w:left="360" w:hanging="360"/>
      </w:pPr>
      <w:rPr>
        <w:rFonts w:ascii="Wingdings" w:hAnsi="Wingdings" w:hint="default"/>
      </w:rPr>
    </w:lvl>
    <w:lvl w:ilvl="2" w:tplc="20583912" w:tentative="1">
      <w:start w:val="1"/>
      <w:numFmt w:val="bullet"/>
      <w:lvlText w:val=""/>
      <w:lvlJc w:val="left"/>
      <w:pPr>
        <w:tabs>
          <w:tab w:val="num" w:pos="2160"/>
        </w:tabs>
        <w:ind w:left="2160" w:hanging="360"/>
      </w:pPr>
      <w:rPr>
        <w:rFonts w:ascii="Wingdings" w:hAnsi="Wingdings" w:hint="default"/>
      </w:rPr>
    </w:lvl>
    <w:lvl w:ilvl="3" w:tplc="AF52594A" w:tentative="1">
      <w:start w:val="1"/>
      <w:numFmt w:val="bullet"/>
      <w:lvlText w:val=""/>
      <w:lvlJc w:val="left"/>
      <w:pPr>
        <w:tabs>
          <w:tab w:val="num" w:pos="2880"/>
        </w:tabs>
        <w:ind w:left="2880" w:hanging="360"/>
      </w:pPr>
      <w:rPr>
        <w:rFonts w:ascii="Wingdings" w:hAnsi="Wingdings" w:hint="default"/>
      </w:rPr>
    </w:lvl>
    <w:lvl w:ilvl="4" w:tplc="D9BC90C2" w:tentative="1">
      <w:start w:val="1"/>
      <w:numFmt w:val="bullet"/>
      <w:lvlText w:val=""/>
      <w:lvlJc w:val="left"/>
      <w:pPr>
        <w:tabs>
          <w:tab w:val="num" w:pos="3600"/>
        </w:tabs>
        <w:ind w:left="3600" w:hanging="360"/>
      </w:pPr>
      <w:rPr>
        <w:rFonts w:ascii="Wingdings" w:hAnsi="Wingdings" w:hint="default"/>
      </w:rPr>
    </w:lvl>
    <w:lvl w:ilvl="5" w:tplc="FA644F7C" w:tentative="1">
      <w:start w:val="1"/>
      <w:numFmt w:val="bullet"/>
      <w:lvlText w:val=""/>
      <w:lvlJc w:val="left"/>
      <w:pPr>
        <w:tabs>
          <w:tab w:val="num" w:pos="4320"/>
        </w:tabs>
        <w:ind w:left="4320" w:hanging="360"/>
      </w:pPr>
      <w:rPr>
        <w:rFonts w:ascii="Wingdings" w:hAnsi="Wingdings" w:hint="default"/>
      </w:rPr>
    </w:lvl>
    <w:lvl w:ilvl="6" w:tplc="A1ACB720" w:tentative="1">
      <w:start w:val="1"/>
      <w:numFmt w:val="bullet"/>
      <w:lvlText w:val=""/>
      <w:lvlJc w:val="left"/>
      <w:pPr>
        <w:tabs>
          <w:tab w:val="num" w:pos="5040"/>
        </w:tabs>
        <w:ind w:left="5040" w:hanging="360"/>
      </w:pPr>
      <w:rPr>
        <w:rFonts w:ascii="Wingdings" w:hAnsi="Wingdings" w:hint="default"/>
      </w:rPr>
    </w:lvl>
    <w:lvl w:ilvl="7" w:tplc="F998D344" w:tentative="1">
      <w:start w:val="1"/>
      <w:numFmt w:val="bullet"/>
      <w:lvlText w:val=""/>
      <w:lvlJc w:val="left"/>
      <w:pPr>
        <w:tabs>
          <w:tab w:val="num" w:pos="5760"/>
        </w:tabs>
        <w:ind w:left="5760" w:hanging="360"/>
      </w:pPr>
      <w:rPr>
        <w:rFonts w:ascii="Wingdings" w:hAnsi="Wingdings" w:hint="default"/>
      </w:rPr>
    </w:lvl>
    <w:lvl w:ilvl="8" w:tplc="621AEC7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805806"/>
    <w:multiLevelType w:val="hybridMultilevel"/>
    <w:tmpl w:val="C1CE7210"/>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8"/>
  </w:num>
  <w:num w:numId="3">
    <w:abstractNumId w:val="3"/>
  </w:num>
  <w:num w:numId="4">
    <w:abstractNumId w:val="21"/>
  </w:num>
  <w:num w:numId="5">
    <w:abstractNumId w:val="23"/>
  </w:num>
  <w:num w:numId="6">
    <w:abstractNumId w:val="2"/>
  </w:num>
  <w:num w:numId="7">
    <w:abstractNumId w:val="9"/>
  </w:num>
  <w:num w:numId="8">
    <w:abstractNumId w:val="20"/>
  </w:num>
  <w:num w:numId="9">
    <w:abstractNumId w:val="5"/>
  </w:num>
  <w:num w:numId="10">
    <w:abstractNumId w:val="17"/>
  </w:num>
  <w:num w:numId="11">
    <w:abstractNumId w:val="11"/>
  </w:num>
  <w:num w:numId="12">
    <w:abstractNumId w:val="6"/>
  </w:num>
  <w:num w:numId="13">
    <w:abstractNumId w:val="15"/>
  </w:num>
  <w:num w:numId="14">
    <w:abstractNumId w:val="1"/>
  </w:num>
  <w:num w:numId="15">
    <w:abstractNumId w:val="19"/>
  </w:num>
  <w:num w:numId="16">
    <w:abstractNumId w:val="14"/>
  </w:num>
  <w:num w:numId="17">
    <w:abstractNumId w:val="8"/>
  </w:num>
  <w:num w:numId="18">
    <w:abstractNumId w:val="4"/>
  </w:num>
  <w:num w:numId="19">
    <w:abstractNumId w:val="13"/>
  </w:num>
  <w:num w:numId="20">
    <w:abstractNumId w:val="16"/>
  </w:num>
  <w:num w:numId="21">
    <w:abstractNumId w:val="22"/>
  </w:num>
  <w:num w:numId="22">
    <w:abstractNumId w:val="10"/>
  </w:num>
  <w:num w:numId="23">
    <w:abstractNumId w:val="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BEB"/>
    <w:rsid w:val="00006D0F"/>
    <w:rsid w:val="0001064F"/>
    <w:rsid w:val="0001185A"/>
    <w:rsid w:val="000F402C"/>
    <w:rsid w:val="000F4C54"/>
    <w:rsid w:val="001151C3"/>
    <w:rsid w:val="00181D57"/>
    <w:rsid w:val="001867C0"/>
    <w:rsid w:val="00192BEB"/>
    <w:rsid w:val="001B21C6"/>
    <w:rsid w:val="001D4482"/>
    <w:rsid w:val="00254FC2"/>
    <w:rsid w:val="002A3A6A"/>
    <w:rsid w:val="002E13AD"/>
    <w:rsid w:val="0030608F"/>
    <w:rsid w:val="00341609"/>
    <w:rsid w:val="00361746"/>
    <w:rsid w:val="00387720"/>
    <w:rsid w:val="004078E1"/>
    <w:rsid w:val="00430C93"/>
    <w:rsid w:val="00451371"/>
    <w:rsid w:val="004E1A34"/>
    <w:rsid w:val="00583EBF"/>
    <w:rsid w:val="005A211C"/>
    <w:rsid w:val="005D4D47"/>
    <w:rsid w:val="00635CDD"/>
    <w:rsid w:val="00704F18"/>
    <w:rsid w:val="00780765"/>
    <w:rsid w:val="007F6E57"/>
    <w:rsid w:val="008128FB"/>
    <w:rsid w:val="008457BC"/>
    <w:rsid w:val="008A1BE5"/>
    <w:rsid w:val="008B2BEA"/>
    <w:rsid w:val="009434F9"/>
    <w:rsid w:val="009D109E"/>
    <w:rsid w:val="009D5BF2"/>
    <w:rsid w:val="009E5656"/>
    <w:rsid w:val="00A12B4C"/>
    <w:rsid w:val="00AA4E23"/>
    <w:rsid w:val="00B042D9"/>
    <w:rsid w:val="00B21191"/>
    <w:rsid w:val="00B54F17"/>
    <w:rsid w:val="00B777A3"/>
    <w:rsid w:val="00B84080"/>
    <w:rsid w:val="00BC69DA"/>
    <w:rsid w:val="00BE2E83"/>
    <w:rsid w:val="00BF54D3"/>
    <w:rsid w:val="00BF7A43"/>
    <w:rsid w:val="00C03EDC"/>
    <w:rsid w:val="00C21A57"/>
    <w:rsid w:val="00C4596F"/>
    <w:rsid w:val="00C95D62"/>
    <w:rsid w:val="00CA2E3F"/>
    <w:rsid w:val="00DC4B27"/>
    <w:rsid w:val="00DF065E"/>
    <w:rsid w:val="00E765F0"/>
    <w:rsid w:val="00EB37BF"/>
    <w:rsid w:val="00F67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660C962"/>
  <w15:docId w15:val="{F7D7F743-03A9-45C7-84F5-8777A1F9D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6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B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BEB"/>
  </w:style>
  <w:style w:type="paragraph" w:styleId="Footer">
    <w:name w:val="footer"/>
    <w:basedOn w:val="Normal"/>
    <w:link w:val="FooterChar"/>
    <w:uiPriority w:val="99"/>
    <w:unhideWhenUsed/>
    <w:rsid w:val="00192B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BEB"/>
  </w:style>
  <w:style w:type="table" w:styleId="TableGrid">
    <w:name w:val="Table Grid"/>
    <w:basedOn w:val="TableNormal"/>
    <w:uiPriority w:val="39"/>
    <w:rsid w:val="00192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box-example1">
    <w:name w:val="dbox-example1"/>
    <w:basedOn w:val="DefaultParagraphFont"/>
    <w:rsid w:val="00B54F17"/>
    <w:rPr>
      <w:i/>
      <w:iCs/>
    </w:rPr>
  </w:style>
  <w:style w:type="character" w:styleId="Hyperlink">
    <w:name w:val="Hyperlink"/>
    <w:basedOn w:val="DefaultParagraphFont"/>
    <w:uiPriority w:val="99"/>
    <w:semiHidden/>
    <w:unhideWhenUsed/>
    <w:rsid w:val="00B54F17"/>
    <w:rPr>
      <w:strike w:val="0"/>
      <w:dstrike w:val="0"/>
      <w:color w:val="428BCA"/>
      <w:u w:val="none"/>
      <w:effect w:val="none"/>
    </w:rPr>
  </w:style>
  <w:style w:type="paragraph" w:styleId="BalloonText">
    <w:name w:val="Balloon Text"/>
    <w:basedOn w:val="Normal"/>
    <w:link w:val="BalloonTextChar"/>
    <w:uiPriority w:val="99"/>
    <w:semiHidden/>
    <w:unhideWhenUsed/>
    <w:rsid w:val="000118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85A"/>
    <w:rPr>
      <w:rFonts w:ascii="Segoe UI" w:hAnsi="Segoe UI" w:cs="Segoe UI"/>
      <w:sz w:val="18"/>
      <w:szCs w:val="18"/>
    </w:rPr>
  </w:style>
  <w:style w:type="paragraph" w:styleId="ListParagraph">
    <w:name w:val="List Paragraph"/>
    <w:basedOn w:val="Normal"/>
    <w:uiPriority w:val="34"/>
    <w:qFormat/>
    <w:rsid w:val="0001185A"/>
    <w:pPr>
      <w:ind w:left="720"/>
      <w:contextualSpacing/>
    </w:pPr>
  </w:style>
  <w:style w:type="character" w:styleId="Strong">
    <w:name w:val="Strong"/>
    <w:basedOn w:val="DefaultParagraphFont"/>
    <w:uiPriority w:val="22"/>
    <w:qFormat/>
    <w:rsid w:val="00BE2E83"/>
    <w:rPr>
      <w:b/>
      <w:bCs/>
    </w:rPr>
  </w:style>
  <w:style w:type="paragraph" w:customStyle="1" w:styleId="Standard">
    <w:name w:val="Standard"/>
    <w:basedOn w:val="Normal"/>
    <w:rsid w:val="00A12B4C"/>
    <w:pPr>
      <w:autoSpaceDN w:val="0"/>
      <w:spacing w:line="252"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07808">
      <w:bodyDiv w:val="1"/>
      <w:marLeft w:val="0"/>
      <w:marRight w:val="0"/>
      <w:marTop w:val="0"/>
      <w:marBottom w:val="0"/>
      <w:divBdr>
        <w:top w:val="none" w:sz="0" w:space="0" w:color="auto"/>
        <w:left w:val="none" w:sz="0" w:space="0" w:color="auto"/>
        <w:bottom w:val="none" w:sz="0" w:space="0" w:color="auto"/>
        <w:right w:val="none" w:sz="0" w:space="0" w:color="auto"/>
      </w:divBdr>
    </w:div>
    <w:div w:id="356472765">
      <w:bodyDiv w:val="1"/>
      <w:marLeft w:val="0"/>
      <w:marRight w:val="0"/>
      <w:marTop w:val="0"/>
      <w:marBottom w:val="0"/>
      <w:divBdr>
        <w:top w:val="none" w:sz="0" w:space="0" w:color="auto"/>
        <w:left w:val="none" w:sz="0" w:space="0" w:color="auto"/>
        <w:bottom w:val="none" w:sz="0" w:space="0" w:color="auto"/>
        <w:right w:val="none" w:sz="0" w:space="0" w:color="auto"/>
      </w:divBdr>
    </w:div>
    <w:div w:id="368578030">
      <w:bodyDiv w:val="1"/>
      <w:marLeft w:val="0"/>
      <w:marRight w:val="0"/>
      <w:marTop w:val="0"/>
      <w:marBottom w:val="0"/>
      <w:divBdr>
        <w:top w:val="none" w:sz="0" w:space="0" w:color="auto"/>
        <w:left w:val="none" w:sz="0" w:space="0" w:color="auto"/>
        <w:bottom w:val="none" w:sz="0" w:space="0" w:color="auto"/>
        <w:right w:val="none" w:sz="0" w:space="0" w:color="auto"/>
      </w:divBdr>
    </w:div>
    <w:div w:id="454758262">
      <w:bodyDiv w:val="1"/>
      <w:marLeft w:val="0"/>
      <w:marRight w:val="0"/>
      <w:marTop w:val="0"/>
      <w:marBottom w:val="0"/>
      <w:divBdr>
        <w:top w:val="none" w:sz="0" w:space="0" w:color="auto"/>
        <w:left w:val="none" w:sz="0" w:space="0" w:color="auto"/>
        <w:bottom w:val="none" w:sz="0" w:space="0" w:color="auto"/>
        <w:right w:val="none" w:sz="0" w:space="0" w:color="auto"/>
      </w:divBdr>
    </w:div>
    <w:div w:id="515576414">
      <w:bodyDiv w:val="1"/>
      <w:marLeft w:val="0"/>
      <w:marRight w:val="0"/>
      <w:marTop w:val="0"/>
      <w:marBottom w:val="0"/>
      <w:divBdr>
        <w:top w:val="none" w:sz="0" w:space="0" w:color="auto"/>
        <w:left w:val="none" w:sz="0" w:space="0" w:color="auto"/>
        <w:bottom w:val="none" w:sz="0" w:space="0" w:color="auto"/>
        <w:right w:val="none" w:sz="0" w:space="0" w:color="auto"/>
      </w:divBdr>
    </w:div>
    <w:div w:id="549463369">
      <w:bodyDiv w:val="1"/>
      <w:marLeft w:val="0"/>
      <w:marRight w:val="0"/>
      <w:marTop w:val="0"/>
      <w:marBottom w:val="0"/>
      <w:divBdr>
        <w:top w:val="none" w:sz="0" w:space="0" w:color="auto"/>
        <w:left w:val="none" w:sz="0" w:space="0" w:color="auto"/>
        <w:bottom w:val="none" w:sz="0" w:space="0" w:color="auto"/>
        <w:right w:val="none" w:sz="0" w:space="0" w:color="auto"/>
      </w:divBdr>
    </w:div>
    <w:div w:id="773287214">
      <w:bodyDiv w:val="1"/>
      <w:marLeft w:val="0"/>
      <w:marRight w:val="0"/>
      <w:marTop w:val="0"/>
      <w:marBottom w:val="0"/>
      <w:divBdr>
        <w:top w:val="none" w:sz="0" w:space="0" w:color="auto"/>
        <w:left w:val="none" w:sz="0" w:space="0" w:color="auto"/>
        <w:bottom w:val="none" w:sz="0" w:space="0" w:color="auto"/>
        <w:right w:val="none" w:sz="0" w:space="0" w:color="auto"/>
      </w:divBdr>
      <w:divsChild>
        <w:div w:id="277416420">
          <w:marLeft w:val="1138"/>
          <w:marRight w:val="0"/>
          <w:marTop w:val="0"/>
          <w:marBottom w:val="240"/>
          <w:divBdr>
            <w:top w:val="none" w:sz="0" w:space="0" w:color="auto"/>
            <w:left w:val="none" w:sz="0" w:space="0" w:color="auto"/>
            <w:bottom w:val="none" w:sz="0" w:space="0" w:color="auto"/>
            <w:right w:val="none" w:sz="0" w:space="0" w:color="auto"/>
          </w:divBdr>
        </w:div>
        <w:div w:id="232937554">
          <w:marLeft w:val="1138"/>
          <w:marRight w:val="0"/>
          <w:marTop w:val="0"/>
          <w:marBottom w:val="240"/>
          <w:divBdr>
            <w:top w:val="none" w:sz="0" w:space="0" w:color="auto"/>
            <w:left w:val="none" w:sz="0" w:space="0" w:color="auto"/>
            <w:bottom w:val="none" w:sz="0" w:space="0" w:color="auto"/>
            <w:right w:val="none" w:sz="0" w:space="0" w:color="auto"/>
          </w:divBdr>
        </w:div>
        <w:div w:id="284428545">
          <w:marLeft w:val="1138"/>
          <w:marRight w:val="0"/>
          <w:marTop w:val="0"/>
          <w:marBottom w:val="240"/>
          <w:divBdr>
            <w:top w:val="none" w:sz="0" w:space="0" w:color="auto"/>
            <w:left w:val="none" w:sz="0" w:space="0" w:color="auto"/>
            <w:bottom w:val="none" w:sz="0" w:space="0" w:color="auto"/>
            <w:right w:val="none" w:sz="0" w:space="0" w:color="auto"/>
          </w:divBdr>
        </w:div>
        <w:div w:id="1313094468">
          <w:marLeft w:val="1138"/>
          <w:marRight w:val="0"/>
          <w:marTop w:val="0"/>
          <w:marBottom w:val="240"/>
          <w:divBdr>
            <w:top w:val="none" w:sz="0" w:space="0" w:color="auto"/>
            <w:left w:val="none" w:sz="0" w:space="0" w:color="auto"/>
            <w:bottom w:val="none" w:sz="0" w:space="0" w:color="auto"/>
            <w:right w:val="none" w:sz="0" w:space="0" w:color="auto"/>
          </w:divBdr>
        </w:div>
        <w:div w:id="287977864">
          <w:marLeft w:val="1138"/>
          <w:marRight w:val="0"/>
          <w:marTop w:val="0"/>
          <w:marBottom w:val="240"/>
          <w:divBdr>
            <w:top w:val="none" w:sz="0" w:space="0" w:color="auto"/>
            <w:left w:val="none" w:sz="0" w:space="0" w:color="auto"/>
            <w:bottom w:val="none" w:sz="0" w:space="0" w:color="auto"/>
            <w:right w:val="none" w:sz="0" w:space="0" w:color="auto"/>
          </w:divBdr>
        </w:div>
        <w:div w:id="1321231677">
          <w:marLeft w:val="1138"/>
          <w:marRight w:val="0"/>
          <w:marTop w:val="0"/>
          <w:marBottom w:val="240"/>
          <w:divBdr>
            <w:top w:val="none" w:sz="0" w:space="0" w:color="auto"/>
            <w:left w:val="none" w:sz="0" w:space="0" w:color="auto"/>
            <w:bottom w:val="none" w:sz="0" w:space="0" w:color="auto"/>
            <w:right w:val="none" w:sz="0" w:space="0" w:color="auto"/>
          </w:divBdr>
        </w:div>
        <w:div w:id="199826095">
          <w:marLeft w:val="1138"/>
          <w:marRight w:val="0"/>
          <w:marTop w:val="0"/>
          <w:marBottom w:val="240"/>
          <w:divBdr>
            <w:top w:val="none" w:sz="0" w:space="0" w:color="auto"/>
            <w:left w:val="none" w:sz="0" w:space="0" w:color="auto"/>
            <w:bottom w:val="none" w:sz="0" w:space="0" w:color="auto"/>
            <w:right w:val="none" w:sz="0" w:space="0" w:color="auto"/>
          </w:divBdr>
        </w:div>
      </w:divsChild>
    </w:div>
    <w:div w:id="821242144">
      <w:bodyDiv w:val="1"/>
      <w:marLeft w:val="0"/>
      <w:marRight w:val="0"/>
      <w:marTop w:val="0"/>
      <w:marBottom w:val="0"/>
      <w:divBdr>
        <w:top w:val="none" w:sz="0" w:space="0" w:color="auto"/>
        <w:left w:val="none" w:sz="0" w:space="0" w:color="auto"/>
        <w:bottom w:val="none" w:sz="0" w:space="0" w:color="auto"/>
        <w:right w:val="none" w:sz="0" w:space="0" w:color="auto"/>
      </w:divBdr>
    </w:div>
    <w:div w:id="885142794">
      <w:bodyDiv w:val="1"/>
      <w:marLeft w:val="0"/>
      <w:marRight w:val="0"/>
      <w:marTop w:val="0"/>
      <w:marBottom w:val="0"/>
      <w:divBdr>
        <w:top w:val="none" w:sz="0" w:space="0" w:color="auto"/>
        <w:left w:val="none" w:sz="0" w:space="0" w:color="auto"/>
        <w:bottom w:val="none" w:sz="0" w:space="0" w:color="auto"/>
        <w:right w:val="none" w:sz="0" w:space="0" w:color="auto"/>
      </w:divBdr>
    </w:div>
    <w:div w:id="980960355">
      <w:bodyDiv w:val="1"/>
      <w:marLeft w:val="0"/>
      <w:marRight w:val="0"/>
      <w:marTop w:val="0"/>
      <w:marBottom w:val="0"/>
      <w:divBdr>
        <w:top w:val="none" w:sz="0" w:space="0" w:color="auto"/>
        <w:left w:val="none" w:sz="0" w:space="0" w:color="auto"/>
        <w:bottom w:val="none" w:sz="0" w:space="0" w:color="auto"/>
        <w:right w:val="none" w:sz="0" w:space="0" w:color="auto"/>
      </w:divBdr>
    </w:div>
    <w:div w:id="1038235828">
      <w:bodyDiv w:val="1"/>
      <w:marLeft w:val="0"/>
      <w:marRight w:val="0"/>
      <w:marTop w:val="0"/>
      <w:marBottom w:val="0"/>
      <w:divBdr>
        <w:top w:val="none" w:sz="0" w:space="0" w:color="auto"/>
        <w:left w:val="none" w:sz="0" w:space="0" w:color="auto"/>
        <w:bottom w:val="none" w:sz="0" w:space="0" w:color="auto"/>
        <w:right w:val="none" w:sz="0" w:space="0" w:color="auto"/>
      </w:divBdr>
    </w:div>
    <w:div w:id="1625237104">
      <w:bodyDiv w:val="1"/>
      <w:marLeft w:val="0"/>
      <w:marRight w:val="0"/>
      <w:marTop w:val="0"/>
      <w:marBottom w:val="0"/>
      <w:divBdr>
        <w:top w:val="none" w:sz="0" w:space="0" w:color="auto"/>
        <w:left w:val="none" w:sz="0" w:space="0" w:color="auto"/>
        <w:bottom w:val="none" w:sz="0" w:space="0" w:color="auto"/>
        <w:right w:val="none" w:sz="0" w:space="0" w:color="auto"/>
      </w:divBdr>
    </w:div>
    <w:div w:id="1641685749">
      <w:bodyDiv w:val="1"/>
      <w:marLeft w:val="0"/>
      <w:marRight w:val="0"/>
      <w:marTop w:val="0"/>
      <w:marBottom w:val="0"/>
      <w:divBdr>
        <w:top w:val="none" w:sz="0" w:space="0" w:color="auto"/>
        <w:left w:val="none" w:sz="0" w:space="0" w:color="auto"/>
        <w:bottom w:val="none" w:sz="0" w:space="0" w:color="auto"/>
        <w:right w:val="none" w:sz="0" w:space="0" w:color="auto"/>
      </w:divBdr>
    </w:div>
    <w:div w:id="1678727697">
      <w:bodyDiv w:val="1"/>
      <w:marLeft w:val="0"/>
      <w:marRight w:val="0"/>
      <w:marTop w:val="0"/>
      <w:marBottom w:val="0"/>
      <w:divBdr>
        <w:top w:val="none" w:sz="0" w:space="0" w:color="auto"/>
        <w:left w:val="none" w:sz="0" w:space="0" w:color="auto"/>
        <w:bottom w:val="none" w:sz="0" w:space="0" w:color="auto"/>
        <w:right w:val="none" w:sz="0" w:space="0" w:color="auto"/>
      </w:divBdr>
    </w:div>
    <w:div w:id="1836991650">
      <w:bodyDiv w:val="1"/>
      <w:marLeft w:val="0"/>
      <w:marRight w:val="0"/>
      <w:marTop w:val="0"/>
      <w:marBottom w:val="0"/>
      <w:divBdr>
        <w:top w:val="none" w:sz="0" w:space="0" w:color="auto"/>
        <w:left w:val="none" w:sz="0" w:space="0" w:color="auto"/>
        <w:bottom w:val="none" w:sz="0" w:space="0" w:color="auto"/>
        <w:right w:val="none" w:sz="0" w:space="0" w:color="auto"/>
      </w:divBdr>
    </w:div>
    <w:div w:id="1867861079">
      <w:bodyDiv w:val="1"/>
      <w:marLeft w:val="0"/>
      <w:marRight w:val="0"/>
      <w:marTop w:val="0"/>
      <w:marBottom w:val="0"/>
      <w:divBdr>
        <w:top w:val="none" w:sz="0" w:space="0" w:color="auto"/>
        <w:left w:val="none" w:sz="0" w:space="0" w:color="auto"/>
        <w:bottom w:val="none" w:sz="0" w:space="0" w:color="auto"/>
        <w:right w:val="none" w:sz="0" w:space="0" w:color="auto"/>
      </w:divBdr>
    </w:div>
    <w:div w:id="1899782218">
      <w:bodyDiv w:val="1"/>
      <w:marLeft w:val="0"/>
      <w:marRight w:val="0"/>
      <w:marTop w:val="0"/>
      <w:marBottom w:val="0"/>
      <w:divBdr>
        <w:top w:val="none" w:sz="0" w:space="0" w:color="auto"/>
        <w:left w:val="none" w:sz="0" w:space="0" w:color="auto"/>
        <w:bottom w:val="none" w:sz="0" w:space="0" w:color="auto"/>
        <w:right w:val="none" w:sz="0" w:space="0" w:color="auto"/>
      </w:divBdr>
    </w:div>
    <w:div w:id="2115051725">
      <w:bodyDiv w:val="1"/>
      <w:marLeft w:val="0"/>
      <w:marRight w:val="0"/>
      <w:marTop w:val="0"/>
      <w:marBottom w:val="0"/>
      <w:divBdr>
        <w:top w:val="none" w:sz="0" w:space="0" w:color="auto"/>
        <w:left w:val="none" w:sz="0" w:space="0" w:color="auto"/>
        <w:bottom w:val="none" w:sz="0" w:space="0" w:color="auto"/>
        <w:right w:val="none" w:sz="0" w:space="0" w:color="auto"/>
      </w:divBdr>
    </w:div>
    <w:div w:id="213752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80.jpeg"/><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Design &amp; Technology knowledge organiser                               Unit 5B – sOURCES, ORIGIN AND PROPERTIES</vt:lpstr>
    </vt:vector>
  </TitlesOfParts>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&amp; Technology knowledge organiser                               Y9 Timber project/Bird house</dc:title>
  <dc:subject/>
  <dc:creator>Quinn, Joanne</dc:creator>
  <cp:keywords/>
  <dc:description/>
  <cp:lastModifiedBy>Administrator</cp:lastModifiedBy>
  <cp:revision>5</cp:revision>
  <cp:lastPrinted>2019-03-06T15:27:00Z</cp:lastPrinted>
  <dcterms:created xsi:type="dcterms:W3CDTF">2020-05-29T15:20:00Z</dcterms:created>
  <dcterms:modified xsi:type="dcterms:W3CDTF">2020-09-07T20:40:00Z</dcterms:modified>
</cp:coreProperties>
</file>