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page" w:tblpX="6850" w:tblpY="106"/>
        <w:tblOverlap w:val="never"/>
        <w:tblW w:w="0" w:type="auto"/>
        <w:tblLook w:val="04A0" w:firstRow="1" w:lastRow="0" w:firstColumn="1" w:lastColumn="0" w:noHBand="0" w:noVBand="1"/>
      </w:tblPr>
      <w:tblGrid>
        <w:gridCol w:w="3276"/>
        <w:gridCol w:w="6346"/>
      </w:tblGrid>
      <w:tr w:rsidR="00F82C6E" w14:paraId="495A9217" w14:textId="77777777" w:rsidTr="00F82C6E">
        <w:trPr>
          <w:trHeight w:val="648"/>
        </w:trPr>
        <w:tc>
          <w:tcPr>
            <w:tcW w:w="3276" w:type="dxa"/>
          </w:tcPr>
          <w:p w14:paraId="153CD209" w14:textId="2E607473" w:rsidR="00F82C6E" w:rsidRPr="00154917" w:rsidRDefault="00AE3AFD" w:rsidP="00AE3AF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facts about Steven Berkoff and his work</w:t>
            </w:r>
          </w:p>
        </w:tc>
        <w:tc>
          <w:tcPr>
            <w:tcW w:w="6346" w:type="dxa"/>
          </w:tcPr>
          <w:p w14:paraId="59526787" w14:textId="39C33CA5" w:rsidR="00F82C6E" w:rsidRPr="00154917" w:rsidRDefault="00F82C6E" w:rsidP="00F82C6E">
            <w:pPr>
              <w:rPr>
                <w:sz w:val="20"/>
                <w:szCs w:val="20"/>
              </w:rPr>
            </w:pPr>
          </w:p>
        </w:tc>
      </w:tr>
      <w:tr w:rsidR="00F82C6E" w14:paraId="42BBD37F" w14:textId="77777777" w:rsidTr="00F82C6E">
        <w:trPr>
          <w:trHeight w:val="648"/>
        </w:trPr>
        <w:tc>
          <w:tcPr>
            <w:tcW w:w="3276" w:type="dxa"/>
          </w:tcPr>
          <w:p w14:paraId="32A35359" w14:textId="5B0AE1AC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Repetitive movements are key in Steven Berkoff rehearsals</w:t>
            </w:r>
            <w:r w:rsidR="00BB5B57">
              <w:rPr>
                <w:sz w:val="20"/>
                <w:szCs w:val="20"/>
              </w:rPr>
              <w:t>.</w:t>
            </w:r>
          </w:p>
        </w:tc>
        <w:tc>
          <w:tcPr>
            <w:tcW w:w="6346" w:type="dxa"/>
          </w:tcPr>
          <w:p w14:paraId="2FCCED5E" w14:textId="3F0A241F" w:rsidR="00F82C6E" w:rsidRDefault="00BB0E28" w:rsidP="00F82C6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 believes in repeating movements in rehearsals</w:t>
            </w:r>
          </w:p>
          <w:p w14:paraId="549712DF" w14:textId="62FBD5FA" w:rsidR="00BB0E28" w:rsidRPr="00154917" w:rsidRDefault="00BB0E28" w:rsidP="00F82C6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helps to create choral work and physical theatre.</w:t>
            </w:r>
          </w:p>
        </w:tc>
      </w:tr>
      <w:tr w:rsidR="00F82C6E" w14:paraId="7F160D8C" w14:textId="77777777" w:rsidTr="00F82C6E">
        <w:trPr>
          <w:trHeight w:val="569"/>
        </w:trPr>
        <w:tc>
          <w:tcPr>
            <w:tcW w:w="3276" w:type="dxa"/>
          </w:tcPr>
          <w:p w14:paraId="3AAD8AD9" w14:textId="63BAF042" w:rsidR="00F82C6E" w:rsidRPr="00154917" w:rsidRDefault="00BB5B5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 intensity physical workshops.</w:t>
            </w:r>
          </w:p>
        </w:tc>
        <w:tc>
          <w:tcPr>
            <w:tcW w:w="6346" w:type="dxa"/>
          </w:tcPr>
          <w:p w14:paraId="384FE49A" w14:textId="31447B66" w:rsidR="00F82C6E" w:rsidRDefault="00BB0E28" w:rsidP="00F82C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Warm ups are extremely active and </w:t>
            </w:r>
            <w:r w:rsidR="004D2B28">
              <w:rPr>
                <w:sz w:val="20"/>
                <w:szCs w:val="20"/>
              </w:rPr>
              <w:t>physically</w:t>
            </w:r>
            <w:r>
              <w:rPr>
                <w:sz w:val="20"/>
                <w:szCs w:val="20"/>
              </w:rPr>
              <w:t xml:space="preserve"> demanding</w:t>
            </w:r>
          </w:p>
          <w:p w14:paraId="176ED07C" w14:textId="77777777" w:rsidR="00BB0E28" w:rsidRDefault="00BB0E28" w:rsidP="00F82C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Whole body and voice warm ups are necessary for rehearsal</w:t>
            </w:r>
          </w:p>
          <w:p w14:paraId="5F9C026E" w14:textId="30B512A4" w:rsidR="00BB0E28" w:rsidRPr="00154917" w:rsidRDefault="00BB0E28" w:rsidP="00F82C6E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Physically demanding</w:t>
            </w:r>
          </w:p>
        </w:tc>
      </w:tr>
      <w:tr w:rsidR="00F82C6E" w14:paraId="6EA1BE6A" w14:textId="77777777" w:rsidTr="002F3BBD">
        <w:trPr>
          <w:trHeight w:val="478"/>
        </w:trPr>
        <w:tc>
          <w:tcPr>
            <w:tcW w:w="3276" w:type="dxa"/>
          </w:tcPr>
          <w:p w14:paraId="12F972FF" w14:textId="1140D42E" w:rsidR="00F82C6E" w:rsidRPr="00154917" w:rsidRDefault="00BB5B5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Belief that movement can speak just as much as voice</w:t>
            </w:r>
          </w:p>
        </w:tc>
        <w:tc>
          <w:tcPr>
            <w:tcW w:w="6346" w:type="dxa"/>
          </w:tcPr>
          <w:p w14:paraId="2D98F240" w14:textId="77777777" w:rsidR="00F82C6E" w:rsidRDefault="00BB0E28" w:rsidP="00F82C6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Movement has a way of speaking like words</w:t>
            </w:r>
          </w:p>
          <w:p w14:paraId="05497888" w14:textId="47484D98" w:rsidR="00BB0E28" w:rsidRPr="00154917" w:rsidRDefault="00BB0E28" w:rsidP="00F82C6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Certain movements can be connected to emotions</w:t>
            </w:r>
          </w:p>
        </w:tc>
      </w:tr>
      <w:tr w:rsidR="00BB5B57" w14:paraId="1D02FABB" w14:textId="77777777" w:rsidTr="002F3BBD">
        <w:trPr>
          <w:trHeight w:val="478"/>
        </w:trPr>
        <w:tc>
          <w:tcPr>
            <w:tcW w:w="3276" w:type="dxa"/>
          </w:tcPr>
          <w:p w14:paraId="372F60AB" w14:textId="0B3B84A9" w:rsidR="00BB5B57" w:rsidRDefault="00BB0E28" w:rsidP="00BB0E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Steven Berkoff born in London is a director, playwright practitioner and Actor. He is still working today.</w:t>
            </w:r>
          </w:p>
        </w:tc>
        <w:tc>
          <w:tcPr>
            <w:tcW w:w="6346" w:type="dxa"/>
          </w:tcPr>
          <w:p w14:paraId="691CE27D" w14:textId="77777777" w:rsidR="00BB5B57" w:rsidRDefault="00BB0E28" w:rsidP="00F82C6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 has written East and West to name a few plays</w:t>
            </w:r>
          </w:p>
          <w:p w14:paraId="6F032B7F" w14:textId="21C8EB30" w:rsidR="00BB0E28" w:rsidRDefault="00BB0E28" w:rsidP="00F82C6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Has acted in films and TV Shows such as A Clockwork Orange, Dr Who, The Tourist and The Girl with The Dragon Tattoo. </w:t>
            </w:r>
          </w:p>
          <w:p w14:paraId="2F9C5F5B" w14:textId="33F35719" w:rsidR="00BB0E28" w:rsidRPr="00154917" w:rsidRDefault="00BB0E28" w:rsidP="00F82C6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Directed East when made into a film.</w:t>
            </w:r>
          </w:p>
        </w:tc>
      </w:tr>
    </w:tbl>
    <w:p w14:paraId="4E12CD83" w14:textId="173C0705" w:rsidR="00E54AA5" w:rsidRDefault="00E54AA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4B81D" wp14:editId="5649FE1C">
                <wp:simplePos x="0" y="0"/>
                <wp:positionH relativeFrom="column">
                  <wp:posOffset>-565150</wp:posOffset>
                </wp:positionH>
                <wp:positionV relativeFrom="paragraph">
                  <wp:posOffset>-302895</wp:posOffset>
                </wp:positionV>
                <wp:extent cx="3767455" cy="30734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7455" cy="307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23886E" w14:textId="76A5473A" w:rsidR="00F670A7" w:rsidRPr="00E54AA5" w:rsidRDefault="00F670A7" w:rsidP="00E54AA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E54AA5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Year 8 Summer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 Physical Theatre</w:t>
                            </w:r>
                            <w:r w:rsidRPr="00E54AA5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C4B81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44.5pt;margin-top:-23.85pt;width:296.65pt;height:24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" filled="f" stroked="f">
                <v:textbox>
                  <w:txbxContent>
                    <w:p w14:paraId="5623886E" w14:textId="76A5473A" w:rsidR="00F670A7" w:rsidRPr="00E54AA5" w:rsidRDefault="00F670A7" w:rsidP="00E54AA5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E54AA5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Year 8 Summer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2 Physical Theatre</w:t>
                      </w:r>
                      <w:r w:rsidRPr="00E54AA5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550" w:tblpY="380"/>
        <w:tblW w:w="0" w:type="auto"/>
        <w:tblLook w:val="04A0" w:firstRow="1" w:lastRow="0" w:firstColumn="1" w:lastColumn="0" w:noHBand="0" w:noVBand="1"/>
      </w:tblPr>
      <w:tblGrid>
        <w:gridCol w:w="2263"/>
        <w:gridCol w:w="3402"/>
      </w:tblGrid>
      <w:tr w:rsidR="00F82C6E" w14:paraId="4B263D8D" w14:textId="77777777" w:rsidTr="00F82C6E">
        <w:tc>
          <w:tcPr>
            <w:tcW w:w="2263" w:type="dxa"/>
          </w:tcPr>
          <w:p w14:paraId="4262EEBC" w14:textId="77777777" w:rsidR="00F82C6E" w:rsidRPr="00154917" w:rsidRDefault="00F82C6E" w:rsidP="00F82C6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Key words</w:t>
            </w:r>
          </w:p>
        </w:tc>
        <w:tc>
          <w:tcPr>
            <w:tcW w:w="3402" w:type="dxa"/>
          </w:tcPr>
          <w:p w14:paraId="686D7B76" w14:textId="77777777" w:rsidR="00F82C6E" w:rsidRPr="00154917" w:rsidRDefault="00F82C6E" w:rsidP="00F82C6E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Definition</w:t>
            </w:r>
          </w:p>
        </w:tc>
      </w:tr>
      <w:tr w:rsidR="00F82C6E" w14:paraId="10E129F4" w14:textId="77777777" w:rsidTr="00F82C6E">
        <w:tc>
          <w:tcPr>
            <w:tcW w:w="2263" w:type="dxa"/>
          </w:tcPr>
          <w:p w14:paraId="15142257" w14:textId="69D69029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Abstract</w:t>
            </w:r>
          </w:p>
        </w:tc>
        <w:tc>
          <w:tcPr>
            <w:tcW w:w="3402" w:type="dxa"/>
          </w:tcPr>
          <w:p w14:paraId="40762E76" w14:textId="7FBF4775" w:rsidR="00F82C6E" w:rsidRPr="00F670A7" w:rsidRDefault="00F670A7" w:rsidP="00F82C6E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en"/>
              </w:rPr>
              <w:t>W</w:t>
            </w:r>
            <w:r w:rsidRPr="00F670A7">
              <w:rPr>
                <w:rFonts w:cs="Arial"/>
                <w:sz w:val="20"/>
                <w:szCs w:val="20"/>
                <w:lang w:val="en"/>
              </w:rPr>
              <w:t>hen a character or characters do something which is not naturalistic or would not happen in an everyday life.</w:t>
            </w:r>
          </w:p>
        </w:tc>
      </w:tr>
      <w:tr w:rsidR="00F82C6E" w14:paraId="3D2D14F8" w14:textId="77777777" w:rsidTr="00F82C6E">
        <w:tc>
          <w:tcPr>
            <w:tcW w:w="2263" w:type="dxa"/>
          </w:tcPr>
          <w:p w14:paraId="29133B40" w14:textId="0BD5A118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Movement</w:t>
            </w:r>
          </w:p>
        </w:tc>
        <w:tc>
          <w:tcPr>
            <w:tcW w:w="3402" w:type="dxa"/>
          </w:tcPr>
          <w:p w14:paraId="61D4D646" w14:textId="682545FE" w:rsidR="00F82C6E" w:rsidRPr="00154917" w:rsidRDefault="00F670A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your body with the character</w:t>
            </w:r>
          </w:p>
        </w:tc>
      </w:tr>
      <w:tr w:rsidR="00F82C6E" w14:paraId="775A4D22" w14:textId="77777777" w:rsidTr="00F82C6E">
        <w:tc>
          <w:tcPr>
            <w:tcW w:w="2263" w:type="dxa"/>
          </w:tcPr>
          <w:p w14:paraId="058A4A42" w14:textId="74D3649B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Rhythm </w:t>
            </w:r>
            <w:r w:rsidR="00F82C6E" w:rsidRPr="001549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14:paraId="254F897D" w14:textId="37A743AF" w:rsidR="00F82C6E" w:rsidRPr="00154917" w:rsidRDefault="00F670A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Regular repeating of movement or sound. This can change the dynamics of the character.</w:t>
            </w:r>
          </w:p>
        </w:tc>
      </w:tr>
      <w:tr w:rsidR="00F82C6E" w14:paraId="630B0B3C" w14:textId="77777777" w:rsidTr="00F82C6E">
        <w:tc>
          <w:tcPr>
            <w:tcW w:w="2263" w:type="dxa"/>
          </w:tcPr>
          <w:p w14:paraId="5E4E118D" w14:textId="0212B515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Gestures</w:t>
            </w:r>
          </w:p>
        </w:tc>
        <w:tc>
          <w:tcPr>
            <w:tcW w:w="3402" w:type="dxa"/>
          </w:tcPr>
          <w:p w14:paraId="74044654" w14:textId="0D313C7D" w:rsidR="00F82C6E" w:rsidRPr="00F670A7" w:rsidRDefault="00F670A7" w:rsidP="00F82C6E">
            <w:pPr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en"/>
              </w:rPr>
              <w:t>A</w:t>
            </w:r>
            <w:r w:rsidRPr="00F670A7">
              <w:rPr>
                <w:rFonts w:cs="Arial"/>
                <w:sz w:val="20"/>
                <w:szCs w:val="20"/>
                <w:lang w:val="en"/>
              </w:rPr>
              <w:t>n expressive movement of the body, or something that is said or done to show a feeling.</w:t>
            </w:r>
          </w:p>
        </w:tc>
      </w:tr>
      <w:tr w:rsidR="00F82C6E" w14:paraId="6038289D" w14:textId="77777777" w:rsidTr="00F670A7">
        <w:trPr>
          <w:trHeight w:val="693"/>
        </w:trPr>
        <w:tc>
          <w:tcPr>
            <w:tcW w:w="2263" w:type="dxa"/>
          </w:tcPr>
          <w:p w14:paraId="39BAED6A" w14:textId="15BCC09E" w:rsidR="00F82C6E" w:rsidRPr="00154917" w:rsidRDefault="00BB0E28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theatre</w:t>
            </w:r>
          </w:p>
        </w:tc>
        <w:tc>
          <w:tcPr>
            <w:tcW w:w="3402" w:type="dxa"/>
          </w:tcPr>
          <w:p w14:paraId="5332D592" w14:textId="759D7776" w:rsidR="00F82C6E" w:rsidRPr="00F670A7" w:rsidRDefault="00F670A7" w:rsidP="00F82C6E">
            <w:pPr>
              <w:rPr>
                <w:sz w:val="20"/>
                <w:szCs w:val="20"/>
              </w:rPr>
            </w:pPr>
            <w:r w:rsidRPr="00F670A7">
              <w:rPr>
                <w:rFonts w:cs="Arial"/>
                <w:sz w:val="20"/>
                <w:szCs w:val="20"/>
                <w:lang w:val="en"/>
              </w:rPr>
              <w:t>A</w:t>
            </w:r>
            <w:r>
              <w:rPr>
                <w:rFonts w:cs="Arial"/>
                <w:sz w:val="20"/>
                <w:szCs w:val="20"/>
                <w:lang w:val="en"/>
              </w:rPr>
              <w:t xml:space="preserve"> form of theatre which </w:t>
            </w:r>
            <w:proofErr w:type="spellStart"/>
            <w:r>
              <w:rPr>
                <w:rFonts w:cs="Arial"/>
                <w:sz w:val="20"/>
                <w:szCs w:val="20"/>
                <w:lang w:val="en"/>
              </w:rPr>
              <w:t>emphasis</w:t>
            </w:r>
            <w:r w:rsidRPr="00F670A7">
              <w:rPr>
                <w:rFonts w:cs="Arial"/>
                <w:sz w:val="20"/>
                <w:szCs w:val="20"/>
                <w:lang w:val="en"/>
              </w:rPr>
              <w:t>es</w:t>
            </w:r>
            <w:proofErr w:type="spellEnd"/>
            <w:r w:rsidRPr="00F670A7">
              <w:rPr>
                <w:rFonts w:cs="Arial"/>
                <w:sz w:val="20"/>
                <w:szCs w:val="20"/>
                <w:lang w:val="en"/>
              </w:rPr>
              <w:t xml:space="preserve"> the use of physical movement, as in dance and mime, for expression.</w:t>
            </w:r>
          </w:p>
        </w:tc>
      </w:tr>
    </w:tbl>
    <w:p w14:paraId="657B026C" w14:textId="31A989BA" w:rsidR="00E54AA5" w:rsidRPr="00E54AA5" w:rsidRDefault="00E54AA5" w:rsidP="00E54AA5"/>
    <w:p w14:paraId="3B18DEF3" w14:textId="01A28224" w:rsidR="00E54AA5" w:rsidRPr="00E54AA5" w:rsidRDefault="00403500" w:rsidP="00E54AA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7118D" wp14:editId="600F9DD0">
                <wp:simplePos x="0" y="0"/>
                <wp:positionH relativeFrom="column">
                  <wp:posOffset>3429000</wp:posOffset>
                </wp:positionH>
                <wp:positionV relativeFrom="paragraph">
                  <wp:posOffset>3199765</wp:posOffset>
                </wp:positionV>
                <wp:extent cx="6057900" cy="1781175"/>
                <wp:effectExtent l="0" t="0" r="19050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781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3755A6" w14:textId="6633A048" w:rsidR="00F670A7" w:rsidRPr="00F670A7" w:rsidRDefault="00F670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670A7">
                              <w:rPr>
                                <w:sz w:val="20"/>
                                <w:szCs w:val="20"/>
                              </w:rPr>
                              <w:t>Task</w:t>
                            </w:r>
                          </w:p>
                          <w:p w14:paraId="4737EE92" w14:textId="7906D7F3" w:rsidR="00615E5C" w:rsidRDefault="00615E5C" w:rsidP="0040350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54917">
                              <w:rPr>
                                <w:sz w:val="20"/>
                                <w:szCs w:val="20"/>
                              </w:rPr>
                              <w:t>Learn/cover/write check the key words in section 1</w:t>
                            </w:r>
                            <w:r w:rsidR="00403500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403500">
                              <w:rPr>
                                <w:sz w:val="20"/>
                                <w:szCs w:val="20"/>
                              </w:rPr>
                              <w:t>2.</w:t>
                            </w:r>
                          </w:p>
                          <w:p w14:paraId="5E392164" w14:textId="34D9A655" w:rsidR="00403500" w:rsidRPr="00403500" w:rsidRDefault="00403500" w:rsidP="0040350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Read and complete ‘Kafka’s metamorphosis quiz on SMH</w:t>
                            </w:r>
                          </w:p>
                          <w:p w14:paraId="3B6B383D" w14:textId="1CCEE459" w:rsidR="00615E5C" w:rsidRDefault="00615E5C" w:rsidP="00615E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54917">
                              <w:rPr>
                                <w:sz w:val="20"/>
                                <w:szCs w:val="20"/>
                              </w:rPr>
                              <w:t xml:space="preserve">Learn/cover/write check the </w:t>
                            </w:r>
                            <w:r w:rsidR="008D1B21">
                              <w:rPr>
                                <w:sz w:val="20"/>
                                <w:szCs w:val="20"/>
                              </w:rPr>
                              <w:t>key facts in section 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81AD929" w14:textId="0CE57DAA" w:rsidR="00403500" w:rsidRDefault="00403500" w:rsidP="00615E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Complete Berkoff/Metamorphosis quiz on SMH</w:t>
                            </w:r>
                          </w:p>
                          <w:p w14:paraId="5B12915D" w14:textId="6ABC7B08" w:rsidR="00403500" w:rsidRDefault="00403500" w:rsidP="00615E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Complete your evaluation of how Berkoff’s style was applied to your performance</w:t>
                            </w:r>
                          </w:p>
                          <w:p w14:paraId="15DDA9E8" w14:textId="007D0701" w:rsidR="00F670A7" w:rsidRDefault="00F670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7118D" id="Text Box 3" o:spid="_x0000_s1027" type="#_x0000_t202" style="position:absolute;margin-left:270pt;margin-top:251.95pt;width:477pt;height:14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" fillcolor="white [3201]" strokecolor="black [3200]" strokeweight="1pt">
                <v:textbox>
                  <w:txbxContent>
                    <w:p w14:paraId="703755A6" w14:textId="6633A048" w:rsidR="00F670A7" w:rsidRPr="00F670A7" w:rsidRDefault="00F670A7">
                      <w:pPr>
                        <w:rPr>
                          <w:sz w:val="20"/>
                          <w:szCs w:val="20"/>
                        </w:rPr>
                      </w:pPr>
                      <w:r w:rsidRPr="00F670A7">
                        <w:rPr>
                          <w:sz w:val="20"/>
                          <w:szCs w:val="20"/>
                        </w:rPr>
                        <w:t>Task</w:t>
                      </w:r>
                    </w:p>
                    <w:p w14:paraId="4737EE92" w14:textId="7906D7F3" w:rsidR="00615E5C" w:rsidRDefault="00615E5C" w:rsidP="0040350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154917">
                        <w:rPr>
                          <w:sz w:val="20"/>
                          <w:szCs w:val="20"/>
                        </w:rPr>
                        <w:t>Learn/cover/write check the key words in section 1</w:t>
                      </w:r>
                      <w:r w:rsidR="00403500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Pr="00403500">
                        <w:rPr>
                          <w:sz w:val="20"/>
                          <w:szCs w:val="20"/>
                        </w:rPr>
                        <w:t>2.</w:t>
                      </w:r>
                    </w:p>
                    <w:p w14:paraId="5E392164" w14:textId="34D9A655" w:rsidR="00403500" w:rsidRPr="00403500" w:rsidRDefault="00403500" w:rsidP="0040350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Read and complete ‘Kafka’s metamorphosis quiz on SMH</w:t>
                      </w:r>
                    </w:p>
                    <w:p w14:paraId="3B6B383D" w14:textId="1CCEE459" w:rsidR="00615E5C" w:rsidRDefault="00615E5C" w:rsidP="00615E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154917">
                        <w:rPr>
                          <w:sz w:val="20"/>
                          <w:szCs w:val="20"/>
                        </w:rPr>
                        <w:t xml:space="preserve">Learn/cover/write check the </w:t>
                      </w:r>
                      <w:r w:rsidR="008D1B21">
                        <w:rPr>
                          <w:sz w:val="20"/>
                          <w:szCs w:val="20"/>
                        </w:rPr>
                        <w:t>key facts in section 3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481AD929" w14:textId="0CE57DAA" w:rsidR="00403500" w:rsidRDefault="00403500" w:rsidP="00615E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Complete Berkoff/Metamorphosis quiz on SMH</w:t>
                      </w:r>
                    </w:p>
                    <w:p w14:paraId="5B12915D" w14:textId="6ABC7B08" w:rsidR="00403500" w:rsidRDefault="00403500" w:rsidP="00615E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Complete your evaluation of how Berkoff’s style was applied to your performance</w:t>
                      </w:r>
                    </w:p>
                    <w:p w14:paraId="15DDA9E8" w14:textId="007D0701" w:rsidR="00F670A7" w:rsidRDefault="00F670A7"/>
                  </w:txbxContent>
                </v:textbox>
                <w10:wrap type="square"/>
              </v:shape>
            </w:pict>
          </mc:Fallback>
        </mc:AlternateContent>
      </w:r>
      <w:r w:rsidR="00BB0E28"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2331DDC3" wp14:editId="679A8AA5">
            <wp:simplePos x="0" y="0"/>
            <wp:positionH relativeFrom="column">
              <wp:posOffset>8622665</wp:posOffset>
            </wp:positionH>
            <wp:positionV relativeFrom="paragraph">
              <wp:posOffset>3288030</wp:posOffset>
            </wp:positionV>
            <wp:extent cx="720090" cy="1057275"/>
            <wp:effectExtent l="0" t="0" r="3810" b="9525"/>
            <wp:wrapSquare wrapText="bothSides"/>
            <wp:docPr id="7" name="Picture 7" descr="Image result for steven Berkof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even Berkof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E28" w:rsidRPr="00BB5B57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F0549F9" wp14:editId="13B4E938">
            <wp:simplePos x="0" y="0"/>
            <wp:positionH relativeFrom="column">
              <wp:posOffset>7998460</wp:posOffset>
            </wp:positionH>
            <wp:positionV relativeFrom="paragraph">
              <wp:posOffset>2016760</wp:posOffset>
            </wp:positionV>
            <wp:extent cx="1341755" cy="885825"/>
            <wp:effectExtent l="0" t="0" r="0" b="9525"/>
            <wp:wrapSquare wrapText="bothSides"/>
            <wp:docPr id="6" name="Picture 6" descr="Image result for dv8 physical theare work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v8 physical theare work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E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B74CFD" wp14:editId="5A40B4ED">
                <wp:simplePos x="0" y="0"/>
                <wp:positionH relativeFrom="column">
                  <wp:posOffset>3435350</wp:posOffset>
                </wp:positionH>
                <wp:positionV relativeFrom="paragraph">
                  <wp:posOffset>1929765</wp:posOffset>
                </wp:positionV>
                <wp:extent cx="6053455" cy="1145540"/>
                <wp:effectExtent l="0" t="0" r="23495" b="165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3455" cy="11455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139FB" w14:textId="6C168D89" w:rsidR="00F670A7" w:rsidRDefault="00F670A7" w:rsidP="0011791B">
                            <w:r>
                              <w:t>4. Key theatre groups and their work.</w:t>
                            </w:r>
                          </w:p>
                          <w:p w14:paraId="51E0BAA3" w14:textId="77777777" w:rsidR="00F670A7" w:rsidRDefault="00F670A7" w:rsidP="00BB5B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DV8 </w:t>
                            </w:r>
                            <w:hyperlink r:id="rId9" w:history="1">
                              <w:r w:rsidRPr="008F3B33">
                                <w:rPr>
                                  <w:rStyle w:val="Hyperlink"/>
                                </w:rPr>
                                <w:t>https://www.youtube.com/watch?v=CqprpK4-sRs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17377495" w14:textId="77777777" w:rsidR="00F670A7" w:rsidRDefault="00F670A7" w:rsidP="00BB5B5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Frantic assembly </w:t>
                            </w:r>
                            <w:hyperlink r:id="rId10" w:history="1">
                              <w:r w:rsidRPr="008F3B33">
                                <w:rPr>
                                  <w:rStyle w:val="Hyperlink"/>
                                </w:rPr>
                                <w:t>https://www.youtube.com/watch?v=H_M7t-kdVLw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5A9BF23" w14:textId="69444917" w:rsidR="00F670A7" w:rsidRDefault="00F670A7" w:rsidP="00BB5B57">
                            <w:r>
                              <w:t xml:space="preserve">Both these companies are heavily influenced by Steven Berkoff’s work.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74CFD" id="Text Box 1" o:spid="_x0000_s1028" type="#_x0000_t202" style="position:absolute;margin-left:270.5pt;margin-top:151.95pt;width:476.65pt;height:9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" fillcolor="white [3201]" strokecolor="black [3200]" strokeweight="1pt">
                <v:textbox>
                  <w:txbxContent>
                    <w:p w14:paraId="0CA139FB" w14:textId="6C168D89" w:rsidR="00F670A7" w:rsidRDefault="00F670A7" w:rsidP="0011791B">
                      <w:r>
                        <w:t>4. Key theatre groups and their work.</w:t>
                      </w:r>
                    </w:p>
                    <w:p w14:paraId="51E0BAA3" w14:textId="77777777" w:rsidR="00F670A7" w:rsidRDefault="00F670A7" w:rsidP="00BB5B57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DV8 </w:t>
                      </w:r>
                      <w:hyperlink r:id="rId11" w:history="1">
                        <w:r w:rsidRPr="008F3B33">
                          <w:rPr>
                            <w:rStyle w:val="Hyperlink"/>
                          </w:rPr>
                          <w:t>https://www.youtube.com/watch?v=CqprpK4-sRs</w:t>
                        </w:r>
                      </w:hyperlink>
                      <w:r>
                        <w:t xml:space="preserve"> </w:t>
                      </w:r>
                    </w:p>
                    <w:p w14:paraId="17377495" w14:textId="77777777" w:rsidR="00F670A7" w:rsidRDefault="00F670A7" w:rsidP="00BB5B57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Frantic assembly </w:t>
                      </w:r>
                      <w:hyperlink r:id="rId12" w:history="1">
                        <w:r w:rsidRPr="008F3B33">
                          <w:rPr>
                            <w:rStyle w:val="Hyperlink"/>
                          </w:rPr>
                          <w:t>https://www.youtube.com/watch?v=H_M7t-kdVLw</w:t>
                        </w:r>
                      </w:hyperlink>
                      <w:r>
                        <w:t xml:space="preserve"> </w:t>
                      </w:r>
                    </w:p>
                    <w:p w14:paraId="55A9BF23" w14:textId="69444917" w:rsidR="00F670A7" w:rsidRDefault="00F670A7" w:rsidP="00BB5B57">
                      <w:r>
                        <w:t xml:space="preserve">Both these companies are heavily influenced by Steven </w:t>
                      </w:r>
                      <w:proofErr w:type="spellStart"/>
                      <w:r>
                        <w:t>Berkoff’s</w:t>
                      </w:r>
                      <w:proofErr w:type="spellEnd"/>
                      <w:r>
                        <w:t xml:space="preserve"> work.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550" w:tblpY="-51"/>
        <w:tblW w:w="0" w:type="auto"/>
        <w:tblLook w:val="04A0" w:firstRow="1" w:lastRow="0" w:firstColumn="1" w:lastColumn="0" w:noHBand="0" w:noVBand="1"/>
      </w:tblPr>
      <w:tblGrid>
        <w:gridCol w:w="2259"/>
        <w:gridCol w:w="3397"/>
      </w:tblGrid>
      <w:tr w:rsidR="00F82C6E" w14:paraId="4D9D6E66" w14:textId="77777777" w:rsidTr="00154917">
        <w:trPr>
          <w:trHeight w:val="257"/>
        </w:trPr>
        <w:tc>
          <w:tcPr>
            <w:tcW w:w="2259" w:type="dxa"/>
          </w:tcPr>
          <w:p w14:paraId="442DD177" w14:textId="41C8477C" w:rsidR="00F82C6E" w:rsidRPr="00154917" w:rsidRDefault="00F82C6E" w:rsidP="00615E5C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 xml:space="preserve">2. </w:t>
            </w:r>
            <w:r w:rsidR="00615E5C">
              <w:rPr>
                <w:sz w:val="20"/>
                <w:szCs w:val="20"/>
              </w:rPr>
              <w:t>Berkovian skills.</w:t>
            </w:r>
          </w:p>
        </w:tc>
        <w:tc>
          <w:tcPr>
            <w:tcW w:w="3397" w:type="dxa"/>
          </w:tcPr>
          <w:p w14:paraId="2CC99D1F" w14:textId="77777777" w:rsidR="00F82C6E" w:rsidRPr="00154917" w:rsidRDefault="00F82C6E" w:rsidP="00F82C6E">
            <w:pPr>
              <w:rPr>
                <w:sz w:val="20"/>
                <w:szCs w:val="20"/>
              </w:rPr>
            </w:pPr>
          </w:p>
        </w:tc>
      </w:tr>
      <w:tr w:rsidR="00F82C6E" w14:paraId="66C3BE8F" w14:textId="77777777" w:rsidTr="00154917">
        <w:trPr>
          <w:trHeight w:val="257"/>
        </w:trPr>
        <w:tc>
          <w:tcPr>
            <w:tcW w:w="2259" w:type="dxa"/>
          </w:tcPr>
          <w:p w14:paraId="2BA12B7A" w14:textId="1EA9C764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Exaggerated movement</w:t>
            </w:r>
          </w:p>
        </w:tc>
        <w:tc>
          <w:tcPr>
            <w:tcW w:w="3397" w:type="dxa"/>
          </w:tcPr>
          <w:p w14:paraId="610DBACA" w14:textId="22886B53" w:rsidR="00F82C6E" w:rsidRPr="00154917" w:rsidRDefault="00BB0E28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Large over the top movements that don’t look real.</w:t>
            </w:r>
          </w:p>
        </w:tc>
      </w:tr>
      <w:tr w:rsidR="00F82C6E" w14:paraId="437EFDE2" w14:textId="77777777" w:rsidTr="00154917">
        <w:trPr>
          <w:trHeight w:val="257"/>
        </w:trPr>
        <w:tc>
          <w:tcPr>
            <w:tcW w:w="2259" w:type="dxa"/>
          </w:tcPr>
          <w:p w14:paraId="7E72525B" w14:textId="5AE5EC3F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Externalising emotions </w:t>
            </w:r>
          </w:p>
        </w:tc>
        <w:tc>
          <w:tcPr>
            <w:tcW w:w="3397" w:type="dxa"/>
          </w:tcPr>
          <w:p w14:paraId="02CE682B" w14:textId="668A1DD3" w:rsidR="00F82C6E" w:rsidRPr="00154917" w:rsidRDefault="00BB0E28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movement to show your emotions.</w:t>
            </w:r>
          </w:p>
        </w:tc>
      </w:tr>
      <w:tr w:rsidR="00F82C6E" w14:paraId="4EB70ACE" w14:textId="77777777" w:rsidTr="00154917">
        <w:trPr>
          <w:trHeight w:val="257"/>
        </w:trPr>
        <w:tc>
          <w:tcPr>
            <w:tcW w:w="2259" w:type="dxa"/>
          </w:tcPr>
          <w:p w14:paraId="79DE8CC9" w14:textId="41A50215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Physicalising of objects</w:t>
            </w:r>
          </w:p>
        </w:tc>
        <w:tc>
          <w:tcPr>
            <w:tcW w:w="3397" w:type="dxa"/>
          </w:tcPr>
          <w:p w14:paraId="69CBE903" w14:textId="5BA71D37" w:rsidR="00F82C6E" w:rsidRPr="00154917" w:rsidRDefault="00BB0E28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Objects are created by people.</w:t>
            </w:r>
          </w:p>
        </w:tc>
      </w:tr>
      <w:tr w:rsidR="00F82C6E" w14:paraId="22E3E892" w14:textId="77777777" w:rsidTr="00154917">
        <w:trPr>
          <w:trHeight w:val="257"/>
        </w:trPr>
        <w:tc>
          <w:tcPr>
            <w:tcW w:w="2259" w:type="dxa"/>
          </w:tcPr>
          <w:p w14:paraId="5F265E32" w14:textId="724DA742" w:rsidR="00F82C6E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Ensemble work</w:t>
            </w:r>
          </w:p>
        </w:tc>
        <w:tc>
          <w:tcPr>
            <w:tcW w:w="3397" w:type="dxa"/>
          </w:tcPr>
          <w:p w14:paraId="5DF88A71" w14:textId="3518A098" w:rsidR="00F82C6E" w:rsidRPr="00154917" w:rsidRDefault="00BB0E28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as a group.</w:t>
            </w:r>
          </w:p>
        </w:tc>
      </w:tr>
      <w:tr w:rsidR="00F82C6E" w14:paraId="77D13BC4" w14:textId="77777777" w:rsidTr="00154917">
        <w:trPr>
          <w:trHeight w:val="257"/>
        </w:trPr>
        <w:tc>
          <w:tcPr>
            <w:tcW w:w="2259" w:type="dxa"/>
          </w:tcPr>
          <w:p w14:paraId="1C5DE283" w14:textId="77777777" w:rsidR="00F82C6E" w:rsidRPr="00154917" w:rsidRDefault="00F82C6E" w:rsidP="00F82C6E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Practitioner</w:t>
            </w:r>
          </w:p>
        </w:tc>
        <w:tc>
          <w:tcPr>
            <w:tcW w:w="3397" w:type="dxa"/>
          </w:tcPr>
          <w:p w14:paraId="58C77B47" w14:textId="77777777" w:rsidR="00F82C6E" w:rsidRPr="00154917" w:rsidRDefault="002F3BBD" w:rsidP="00F82C6E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A person who creates a style of theatre.</w:t>
            </w:r>
          </w:p>
        </w:tc>
      </w:tr>
      <w:tr w:rsidR="00F82C6E" w14:paraId="13DEF3BA" w14:textId="77777777" w:rsidTr="00C0787C">
        <w:trPr>
          <w:trHeight w:val="395"/>
        </w:trPr>
        <w:tc>
          <w:tcPr>
            <w:tcW w:w="2259" w:type="dxa"/>
          </w:tcPr>
          <w:p w14:paraId="30EEBA67" w14:textId="77777777" w:rsidR="00F82C6E" w:rsidRPr="00154917" w:rsidRDefault="00F82C6E" w:rsidP="00F82C6E">
            <w:pPr>
              <w:rPr>
                <w:sz w:val="20"/>
                <w:szCs w:val="20"/>
              </w:rPr>
            </w:pPr>
            <w:r w:rsidRPr="00154917">
              <w:rPr>
                <w:sz w:val="20"/>
                <w:szCs w:val="20"/>
              </w:rPr>
              <w:t>Non-naturalistic theatre</w:t>
            </w:r>
          </w:p>
        </w:tc>
        <w:tc>
          <w:tcPr>
            <w:tcW w:w="3397" w:type="dxa"/>
          </w:tcPr>
          <w:p w14:paraId="5171BFFB" w14:textId="60A7903D" w:rsidR="00F82C6E" w:rsidRPr="00154917" w:rsidRDefault="00F670A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Theatre doesn’t necessarily portray real life.  </w:t>
            </w:r>
          </w:p>
        </w:tc>
      </w:tr>
      <w:tr w:rsidR="00AE3AFD" w14:paraId="4AC0557E" w14:textId="77777777" w:rsidTr="00C0787C">
        <w:trPr>
          <w:trHeight w:val="307"/>
        </w:trPr>
        <w:tc>
          <w:tcPr>
            <w:tcW w:w="2259" w:type="dxa"/>
          </w:tcPr>
          <w:p w14:paraId="22A7FFF4" w14:textId="45D7E8B7" w:rsidR="00AE3AFD" w:rsidRPr="00154917" w:rsidRDefault="00AE3AFD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Third person address</w:t>
            </w:r>
          </w:p>
        </w:tc>
        <w:tc>
          <w:tcPr>
            <w:tcW w:w="3397" w:type="dxa"/>
          </w:tcPr>
          <w:p w14:paraId="2212EAA4" w14:textId="283E0870" w:rsidR="00AE3AFD" w:rsidRPr="00154917" w:rsidRDefault="00F670A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character in third person rather than first.</w:t>
            </w:r>
          </w:p>
        </w:tc>
      </w:tr>
      <w:tr w:rsidR="00BB5B57" w14:paraId="5AE48D8A" w14:textId="77777777" w:rsidTr="00C0787C">
        <w:trPr>
          <w:trHeight w:val="491"/>
        </w:trPr>
        <w:tc>
          <w:tcPr>
            <w:tcW w:w="2259" w:type="dxa"/>
          </w:tcPr>
          <w:p w14:paraId="6B0DD288" w14:textId="0D16BEF4" w:rsidR="00BB5B57" w:rsidRDefault="00BB5B57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Choral work</w:t>
            </w:r>
          </w:p>
        </w:tc>
        <w:tc>
          <w:tcPr>
            <w:tcW w:w="3397" w:type="dxa"/>
          </w:tcPr>
          <w:p w14:paraId="0C52ADDC" w14:textId="0181920B" w:rsidR="00BB5B57" w:rsidRPr="00154917" w:rsidRDefault="00C0787C" w:rsidP="00F82C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or speaking at the same time.</w:t>
            </w:r>
          </w:p>
        </w:tc>
      </w:tr>
    </w:tbl>
    <w:p w14:paraId="6B38DD7E" w14:textId="691FD9C9" w:rsidR="00E54AA5" w:rsidRPr="00E54AA5" w:rsidRDefault="00E54AA5" w:rsidP="00E54AA5"/>
    <w:p w14:paraId="7F960A14" w14:textId="613FBEE4" w:rsidR="00E54AA5" w:rsidRPr="00E54AA5" w:rsidRDefault="00E54AA5" w:rsidP="00E54AA5"/>
    <w:p w14:paraId="3A0DA344" w14:textId="2F772276" w:rsidR="00E54AA5" w:rsidRPr="00E54AA5" w:rsidRDefault="00E54AA5" w:rsidP="00E54AA5"/>
    <w:p w14:paraId="383D473D" w14:textId="117011FE" w:rsidR="00E54AA5" w:rsidRPr="00E54AA5" w:rsidRDefault="00E54AA5" w:rsidP="00E54AA5"/>
    <w:p w14:paraId="21E2B957" w14:textId="54D1FDFC" w:rsidR="00E54AA5" w:rsidRPr="00E54AA5" w:rsidRDefault="00E54AA5" w:rsidP="00E54AA5"/>
    <w:p w14:paraId="11ED11B4" w14:textId="77777777" w:rsidR="00E54AA5" w:rsidRDefault="00E54AA5" w:rsidP="00E54AA5"/>
    <w:p w14:paraId="4ECCEABA" w14:textId="0D7B7D8E" w:rsidR="00F82C6E" w:rsidRPr="00E54AA5" w:rsidRDefault="00F82C6E" w:rsidP="00E54AA5"/>
    <w:p w14:paraId="2655AE39" w14:textId="77777777" w:rsidR="00E54AA5" w:rsidRPr="00E54AA5" w:rsidRDefault="00E54AA5" w:rsidP="00E54AA5"/>
    <w:p w14:paraId="40099394" w14:textId="77777777" w:rsidR="00E54AA5" w:rsidRDefault="00E54AA5" w:rsidP="00E54AA5"/>
    <w:p w14:paraId="4A6F6A8F" w14:textId="77777777" w:rsidR="00024C6D" w:rsidRPr="00E54AA5" w:rsidRDefault="00024C6D" w:rsidP="00E54AA5"/>
    <w:sectPr w:rsidR="00024C6D" w:rsidRPr="00E54AA5" w:rsidSect="00E54A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8F208F"/>
    <w:multiLevelType w:val="hybridMultilevel"/>
    <w:tmpl w:val="90660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82474"/>
    <w:multiLevelType w:val="hybridMultilevel"/>
    <w:tmpl w:val="4C2E1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023A8"/>
    <w:multiLevelType w:val="hybridMultilevel"/>
    <w:tmpl w:val="317E0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438E8"/>
    <w:multiLevelType w:val="hybridMultilevel"/>
    <w:tmpl w:val="81A8AD3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C1CEA"/>
    <w:multiLevelType w:val="hybridMultilevel"/>
    <w:tmpl w:val="FD460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5F4863"/>
    <w:multiLevelType w:val="hybridMultilevel"/>
    <w:tmpl w:val="6B702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60A36"/>
    <w:multiLevelType w:val="hybridMultilevel"/>
    <w:tmpl w:val="B80AD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75B6A"/>
    <w:multiLevelType w:val="hybridMultilevel"/>
    <w:tmpl w:val="5D225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AA5"/>
    <w:rsid w:val="00024C6D"/>
    <w:rsid w:val="0011791B"/>
    <w:rsid w:val="001266D3"/>
    <w:rsid w:val="00154917"/>
    <w:rsid w:val="001A4CAA"/>
    <w:rsid w:val="002F3BBD"/>
    <w:rsid w:val="00403500"/>
    <w:rsid w:val="004870CE"/>
    <w:rsid w:val="004D2B28"/>
    <w:rsid w:val="005E793F"/>
    <w:rsid w:val="00615E5C"/>
    <w:rsid w:val="00632FB8"/>
    <w:rsid w:val="007725DD"/>
    <w:rsid w:val="00843AD3"/>
    <w:rsid w:val="008D1B21"/>
    <w:rsid w:val="00AE3AFD"/>
    <w:rsid w:val="00AF16F9"/>
    <w:rsid w:val="00BB0E28"/>
    <w:rsid w:val="00BB5B57"/>
    <w:rsid w:val="00BE6347"/>
    <w:rsid w:val="00C0787C"/>
    <w:rsid w:val="00CD0CA5"/>
    <w:rsid w:val="00D3239A"/>
    <w:rsid w:val="00E23F3D"/>
    <w:rsid w:val="00E50278"/>
    <w:rsid w:val="00E54AA5"/>
    <w:rsid w:val="00E858EB"/>
    <w:rsid w:val="00F10446"/>
    <w:rsid w:val="00F670A7"/>
    <w:rsid w:val="00F8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0EBC"/>
  <w15:chartTrackingRefBased/>
  <w15:docId w15:val="{FB603B07-92F1-439F-8111-1B677CDA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4AA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54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A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5B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pyWnlBjy&amp;id=44F8FDF80BDA748BA3CB03E1C45C8EAFBB0FE0D0&amp;thid=OIP.pyWnlBjyjKoOOFs5WxzdAQHaFj&amp;mediaurl=https://i.ytimg.com/vi/PvctLx8H8xs/hqdefault.jpg&amp;exph=360&amp;expw=480&amp;q=dv8+physical+theare+work&amp;simid=607998561980190412&amp;selectedIndex=1" TargetMode="External"/><Relationship Id="rId12" Type="http://schemas.openxmlformats.org/officeDocument/2006/relationships/hyperlink" Target="https://www.youtube.com/watch?v=H_M7t-kdVL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CqprpK4-sRs" TargetMode="External"/><Relationship Id="rId5" Type="http://schemas.openxmlformats.org/officeDocument/2006/relationships/hyperlink" Target="https://www.bing.com/images/search?view=detailV2&amp;ccid=ZGol%2brU9&amp;id=F0FE89F31902407FBCA815532CB83ABEA75FAEE3&amp;thid=OIP.ZGol-rU981RdWIT2u-joVwHaK3&amp;mediaurl=http://poetryincarnation.com/wp-content/uploads/2015/05/SB1-copy.jpg&amp;exph=997&amp;expw=679&amp;q=steven+Berkoff&amp;simid=608004605017327221&amp;selectedIndex=0" TargetMode="External"/><Relationship Id="rId10" Type="http://schemas.openxmlformats.org/officeDocument/2006/relationships/hyperlink" Target="https://www.youtube.com/watch?v=H_M7t-kdVL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qprpK4-s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McLauglin, Selina</dc:creator>
  <cp:keywords/>
  <dc:description/>
  <cp:lastModifiedBy>Stuart Lodge</cp:lastModifiedBy>
  <cp:revision>2</cp:revision>
  <dcterms:created xsi:type="dcterms:W3CDTF">2020-07-03T10:59:00Z</dcterms:created>
  <dcterms:modified xsi:type="dcterms:W3CDTF">2020-07-03T10:59:00Z</dcterms:modified>
</cp:coreProperties>
</file>