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241" w:tblpY="451"/>
        <w:tblW w:w="764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16"/>
        <w:gridCol w:w="6129"/>
      </w:tblGrid>
      <w:tr w:rsidR="00CE2301" w:rsidRPr="004419E6" w:rsidTr="006C274E">
        <w:trPr>
          <w:trHeight w:val="476"/>
        </w:trPr>
        <w:tc>
          <w:tcPr>
            <w:tcW w:w="15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4419E6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612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CE2301" w:rsidRPr="004419E6" w:rsidTr="006C274E">
        <w:trPr>
          <w:trHeight w:val="1981"/>
        </w:trPr>
        <w:tc>
          <w:tcPr>
            <w:tcW w:w="15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1.5.3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Legislation and business</w:t>
            </w:r>
          </w:p>
        </w:tc>
        <w:tc>
          <w:tcPr>
            <w:tcW w:w="612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purpose of legislation: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principles of consumer law: quality and consumer rights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principles of employment law: recruitment, pay,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discrimination and health and safety.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impact of legislation on businesses: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cost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4419E6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consequences of meeting and not meeting these</w:t>
            </w:r>
          </w:p>
          <w:p w:rsidR="00CE2301" w:rsidRPr="004419E6" w:rsidRDefault="00CE2301" w:rsidP="00CE23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419E6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obligations.</w:t>
            </w:r>
          </w:p>
        </w:tc>
      </w:tr>
    </w:tbl>
    <w:p w:rsidR="00CE2301" w:rsidRDefault="00933A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162550" cy="514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A80" w:rsidRPr="00933A80" w:rsidRDefault="00933A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33A8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Legislation:</w:t>
                            </w:r>
                            <w:r w:rsidRPr="00933A80">
                              <w:rPr>
                                <w:sz w:val="24"/>
                                <w:szCs w:val="24"/>
                              </w:rPr>
                              <w:t xml:space="preserve"> Laws passed by acts of parliament; breaking these laws may result in a fine or even a prison sentence.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5.3pt;margin-top:0;width:406.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">
                <v:textbox>
                  <w:txbxContent>
                    <w:p w:rsidR="00933A80" w:rsidRPr="00933A80" w:rsidRDefault="00933A80">
                      <w:pPr>
                        <w:rPr>
                          <w:sz w:val="24"/>
                          <w:szCs w:val="24"/>
                        </w:rPr>
                      </w:pPr>
                      <w:r w:rsidRPr="00933A80">
                        <w:rPr>
                          <w:b/>
                          <w:sz w:val="24"/>
                          <w:szCs w:val="24"/>
                          <w:u w:val="single"/>
                        </w:rPr>
                        <w:t>Legislation:</w:t>
                      </w:r>
                      <w:r w:rsidRPr="00933A80">
                        <w:rPr>
                          <w:sz w:val="24"/>
                          <w:szCs w:val="24"/>
                        </w:rPr>
                        <w:t xml:space="preserve"> Laws passed by acts of parliament; breaking these laws may result in a fine or even a prison sentence.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E2301" w:rsidRPr="00CE2301" w:rsidRDefault="00F15D00" w:rsidP="00CE23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11431</wp:posOffset>
                </wp:positionV>
                <wp:extent cx="5095875" cy="3181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5D00" w:rsidRDefault="00F15D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3297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Principles of employment law: </w:t>
                            </w:r>
                            <w:r w:rsidR="00E32971">
                              <w:rPr>
                                <w:sz w:val="24"/>
                                <w:szCs w:val="24"/>
                              </w:rPr>
                              <w:t xml:space="preserve">Parliament passes laws to protect employees from being exploited at work. </w:t>
                            </w:r>
                          </w:p>
                          <w:p w:rsidR="006C274E" w:rsidRDefault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E124B">
                              <w:rPr>
                                <w:b/>
                                <w:sz w:val="24"/>
                                <w:szCs w:val="24"/>
                              </w:rPr>
                              <w:t>Recruitment: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0129">
                              <w:rPr>
                                <w:sz w:val="24"/>
                                <w:szCs w:val="24"/>
                              </w:rPr>
                              <w:t xml:space="preserve">The main law involved in recruiting new staff is the Equality Act 2010. </w:t>
                            </w:r>
                            <w:r w:rsidR="0092770D">
                              <w:rPr>
                                <w:sz w:val="24"/>
                                <w:szCs w:val="24"/>
                              </w:rPr>
                              <w:t xml:space="preserve">This brought together many other acts of parliament focused on preventing discrimination to certain characteristics. </w:t>
                            </w:r>
                          </w:p>
                          <w:p w:rsidR="006C274E" w:rsidRDefault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E124B">
                              <w:rPr>
                                <w:b/>
                                <w:sz w:val="24"/>
                                <w:szCs w:val="24"/>
                              </w:rPr>
                              <w:t>Pay: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0129">
                              <w:rPr>
                                <w:sz w:val="24"/>
                                <w:szCs w:val="24"/>
                              </w:rPr>
                              <w:t>Equal Pay Act 1970</w:t>
                            </w:r>
                            <w:r w:rsidR="006B07F8">
                              <w:rPr>
                                <w:sz w:val="24"/>
                                <w:szCs w:val="24"/>
                              </w:rPr>
                              <w:t>. Prev</w:t>
                            </w:r>
                            <w:r w:rsidR="00985DD7">
                              <w:rPr>
                                <w:sz w:val="24"/>
                                <w:szCs w:val="24"/>
                              </w:rPr>
                              <w:t xml:space="preserve">ent pay differences between different groups of people e.g. men and women, age, race. </w:t>
                            </w:r>
                          </w:p>
                          <w:p w:rsidR="006C274E" w:rsidRDefault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E124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Discrimination: </w:t>
                            </w:r>
                            <w:r w:rsidR="005424AA">
                              <w:rPr>
                                <w:sz w:val="24"/>
                                <w:szCs w:val="24"/>
                              </w:rPr>
                              <w:t xml:space="preserve">Prevent issues with regards to recruitment, promotion, men, women, race, religion. </w:t>
                            </w:r>
                          </w:p>
                          <w:p w:rsidR="006C274E" w:rsidRPr="002049E1" w:rsidRDefault="006C274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5424AA">
                              <w:rPr>
                                <w:b/>
                                <w:sz w:val="24"/>
                                <w:szCs w:val="24"/>
                              </w:rPr>
                              <w:t>Health and Safety: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0129">
                              <w:rPr>
                                <w:sz w:val="24"/>
                                <w:szCs w:val="24"/>
                              </w:rPr>
                              <w:t>Health and safety at work act 1974</w:t>
                            </w:r>
                            <w:r w:rsidR="002049E1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049E1" w:rsidRPr="002049E1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Employers must protect the '</w:t>
                            </w:r>
                            <w:r w:rsidR="002049E1" w:rsidRPr="002049E1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health</w:t>
                            </w:r>
                            <w:r w:rsidR="002049E1" w:rsidRPr="002049E1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, </w:t>
                            </w:r>
                            <w:r w:rsidR="002049E1" w:rsidRPr="002049E1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safety</w:t>
                            </w:r>
                            <w:r w:rsidR="002049E1" w:rsidRPr="002049E1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 and welfare' at</w:t>
                            </w:r>
                            <w:r w:rsidR="002049E1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2049E1" w:rsidRPr="002049E1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work</w:t>
                            </w:r>
                            <w:r w:rsidR="002049E1" w:rsidRPr="002049E1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 of all their employees, as well as others on their premises, including temps, casual workers, the self-employed, clients, visitors and the general public.</w:t>
                            </w:r>
                          </w:p>
                          <w:p w:rsidR="006C274E" w:rsidRPr="00E32971" w:rsidRDefault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0.05pt;margin-top:.9pt;width:401.25pt;height:250.5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" fillcolor="white [3201]" strokeweight=".5pt">
                <v:textbox>
                  <w:txbxContent>
                    <w:p w:rsidR="00F15D00" w:rsidRDefault="00F15D00">
                      <w:pPr>
                        <w:rPr>
                          <w:sz w:val="24"/>
                          <w:szCs w:val="24"/>
                        </w:rPr>
                      </w:pPr>
                      <w:r w:rsidRPr="00E3297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Principles of employment law: </w:t>
                      </w:r>
                      <w:r w:rsidR="00E32971">
                        <w:rPr>
                          <w:sz w:val="24"/>
                          <w:szCs w:val="24"/>
                        </w:rPr>
                        <w:t xml:space="preserve">Parliament passes laws to protect employees from being exploited at work. </w:t>
                      </w:r>
                    </w:p>
                    <w:p w:rsidR="006C274E" w:rsidRDefault="006C274E">
                      <w:pPr>
                        <w:rPr>
                          <w:sz w:val="24"/>
                          <w:szCs w:val="24"/>
                        </w:rPr>
                      </w:pPr>
                      <w:r w:rsidRPr="00BE124B">
                        <w:rPr>
                          <w:b/>
                          <w:sz w:val="24"/>
                          <w:szCs w:val="24"/>
                        </w:rPr>
                        <w:t>Recruitment: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40129">
                        <w:rPr>
                          <w:sz w:val="24"/>
                          <w:szCs w:val="24"/>
                        </w:rPr>
                        <w:t xml:space="preserve">The main law involved in recruiting new staff is the Equality Act 2010. </w:t>
                      </w:r>
                      <w:r w:rsidR="0092770D">
                        <w:rPr>
                          <w:sz w:val="24"/>
                          <w:szCs w:val="24"/>
                        </w:rPr>
                        <w:t xml:space="preserve">This brought together many other acts of parliament focused on preventing discrimination to certain characteristics. </w:t>
                      </w:r>
                    </w:p>
                    <w:p w:rsidR="006C274E" w:rsidRDefault="006C274E">
                      <w:pPr>
                        <w:rPr>
                          <w:sz w:val="24"/>
                          <w:szCs w:val="24"/>
                        </w:rPr>
                      </w:pPr>
                      <w:r w:rsidRPr="00BE124B">
                        <w:rPr>
                          <w:b/>
                          <w:sz w:val="24"/>
                          <w:szCs w:val="24"/>
                        </w:rPr>
                        <w:t>Pay: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40129">
                        <w:rPr>
                          <w:sz w:val="24"/>
                          <w:szCs w:val="24"/>
                        </w:rPr>
                        <w:t>Equal Pay Act 1970</w:t>
                      </w:r>
                      <w:r w:rsidR="006B07F8">
                        <w:rPr>
                          <w:sz w:val="24"/>
                          <w:szCs w:val="24"/>
                        </w:rPr>
                        <w:t>. Prev</w:t>
                      </w:r>
                      <w:r w:rsidR="00985DD7">
                        <w:rPr>
                          <w:sz w:val="24"/>
                          <w:szCs w:val="24"/>
                        </w:rPr>
                        <w:t xml:space="preserve">ent pay differences between different groups of people e.g. men and women, age, race. </w:t>
                      </w:r>
                    </w:p>
                    <w:p w:rsidR="006C274E" w:rsidRDefault="006C274E">
                      <w:pPr>
                        <w:rPr>
                          <w:sz w:val="24"/>
                          <w:szCs w:val="24"/>
                        </w:rPr>
                      </w:pPr>
                      <w:r w:rsidRPr="00BE124B">
                        <w:rPr>
                          <w:b/>
                          <w:sz w:val="24"/>
                          <w:szCs w:val="24"/>
                        </w:rPr>
                        <w:t xml:space="preserve">Discrimination: </w:t>
                      </w:r>
                      <w:r w:rsidR="005424AA">
                        <w:rPr>
                          <w:sz w:val="24"/>
                          <w:szCs w:val="24"/>
                        </w:rPr>
                        <w:t xml:space="preserve">Prevent issues with regards to recruitment, promotion, men, women, race, religion. </w:t>
                      </w:r>
                    </w:p>
                    <w:p w:rsidR="006C274E" w:rsidRPr="002049E1" w:rsidRDefault="006C274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5424AA">
                        <w:rPr>
                          <w:b/>
                          <w:sz w:val="24"/>
                          <w:szCs w:val="24"/>
                        </w:rPr>
                        <w:t>Health and Safety: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40129">
                        <w:rPr>
                          <w:sz w:val="24"/>
                          <w:szCs w:val="24"/>
                        </w:rPr>
                        <w:t>Health and safety at work act 1974</w:t>
                      </w:r>
                      <w:r w:rsidR="002049E1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2049E1" w:rsidRPr="002049E1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Employers must protect the '</w:t>
                      </w:r>
                      <w:r w:rsidR="002049E1" w:rsidRPr="002049E1">
                        <w:rPr>
                          <w:rFonts w:cstheme="minorHAnsi"/>
                          <w:b/>
                          <w:bCs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health</w:t>
                      </w:r>
                      <w:r w:rsidR="002049E1" w:rsidRPr="002049E1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, </w:t>
                      </w:r>
                      <w:r w:rsidR="002049E1" w:rsidRPr="002049E1">
                        <w:rPr>
                          <w:rFonts w:cstheme="minorHAnsi"/>
                          <w:b/>
                          <w:bCs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safety</w:t>
                      </w:r>
                      <w:r w:rsidR="002049E1" w:rsidRPr="002049E1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 and welfare' at</w:t>
                      </w:r>
                      <w:r w:rsidR="002049E1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2049E1" w:rsidRPr="002049E1">
                        <w:rPr>
                          <w:rFonts w:cstheme="minorHAnsi"/>
                          <w:b/>
                          <w:bCs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work</w:t>
                      </w:r>
                      <w:r w:rsidR="002049E1" w:rsidRPr="002049E1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 of all their employees, as well as others on their premises, including temps, casual workers, the self-employed, clients, visitors and the general public.</w:t>
                      </w:r>
                    </w:p>
                    <w:p w:rsidR="006C274E" w:rsidRPr="00E32971" w:rsidRDefault="006C274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2301" w:rsidRPr="00CE2301" w:rsidRDefault="00CE2301" w:rsidP="00CE2301"/>
    <w:p w:rsidR="00CE2301" w:rsidRDefault="00CE2301" w:rsidP="00CE2301"/>
    <w:p w:rsidR="00CE2301" w:rsidRPr="00CE2301" w:rsidRDefault="006C274E" w:rsidP="00CE2301">
      <w:pPr>
        <w:tabs>
          <w:tab w:val="left" w:pos="286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margin">
                  <wp:posOffset>-276225</wp:posOffset>
                </wp:positionH>
                <wp:positionV relativeFrom="paragraph">
                  <wp:posOffset>335915</wp:posOffset>
                </wp:positionV>
                <wp:extent cx="4705350" cy="4543425"/>
                <wp:effectExtent l="0" t="0" r="19050" b="28575"/>
                <wp:wrapTight wrapText="bothSides">
                  <wp:wrapPolygon edited="0">
                    <wp:start x="0" y="0"/>
                    <wp:lineTo x="0" y="21645"/>
                    <wp:lineTo x="21600" y="21645"/>
                    <wp:lineTo x="21600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454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D00" w:rsidRDefault="00F15D0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15D0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Principles of consumer law: </w:t>
                            </w:r>
                          </w:p>
                          <w:p w:rsidR="00F15D00" w:rsidRDefault="00347799" w:rsidP="003477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Consumer law: </w:t>
                            </w:r>
                            <w:r w:rsidRPr="000329B6">
                              <w:rPr>
                                <w:sz w:val="24"/>
                                <w:szCs w:val="24"/>
                              </w:rPr>
                              <w:t>Acts of parliament that are intended to protect consumers from misleading or dangerous practices by companies.</w:t>
                            </w:r>
                          </w:p>
                          <w:p w:rsidR="007C7020" w:rsidRDefault="007C7020" w:rsidP="003477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There are two especially important pieces of consumer protection legislation: </w:t>
                            </w:r>
                          </w:p>
                          <w:p w:rsidR="007C7020" w:rsidRPr="007C7020" w:rsidRDefault="007C7020" w:rsidP="003477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C7020">
                              <w:rPr>
                                <w:b/>
                                <w:sz w:val="24"/>
                                <w:szCs w:val="24"/>
                              </w:rPr>
                              <w:t>Consumer Rights Act 2015:</w:t>
                            </w:r>
                          </w:p>
                          <w:p w:rsidR="006C274E" w:rsidRPr="000329B6" w:rsidRDefault="006C274E" w:rsidP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29B6">
                              <w:rPr>
                                <w:sz w:val="24"/>
                                <w:szCs w:val="24"/>
                              </w:rPr>
                              <w:t xml:space="preserve">This act states that: </w:t>
                            </w:r>
                          </w:p>
                          <w:p w:rsidR="006C274E" w:rsidRPr="000329B6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329B6">
                              <w:rPr>
                                <w:sz w:val="24"/>
                                <w:szCs w:val="24"/>
                              </w:rPr>
                              <w:t xml:space="preserve">Goods must be fit for the purpose in which they are sold </w:t>
                            </w:r>
                          </w:p>
                          <w:p w:rsidR="006C274E" w:rsidRPr="006C274E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C274E">
                              <w:rPr>
                                <w:sz w:val="24"/>
                                <w:szCs w:val="24"/>
                              </w:rPr>
                              <w:t xml:space="preserve">The buyer has their right to get their money back or could have it repaired at the seller’s expense </w:t>
                            </w:r>
                          </w:p>
                          <w:p w:rsidR="007C7020" w:rsidRPr="006C274E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C274E">
                              <w:rPr>
                                <w:sz w:val="24"/>
                                <w:szCs w:val="24"/>
                              </w:rPr>
                              <w:t>The person responsible for correcting any problems is the seller (shop) not the manufacturer</w:t>
                            </w:r>
                          </w:p>
                          <w:p w:rsidR="007C7020" w:rsidRDefault="007C7020" w:rsidP="003477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C702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Trade Descriptions Act 1968: </w:t>
                            </w:r>
                          </w:p>
                          <w:p w:rsidR="006C274E" w:rsidRPr="000329B6" w:rsidRDefault="006C274E" w:rsidP="006C27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29B6">
                              <w:rPr>
                                <w:sz w:val="24"/>
                                <w:szCs w:val="24"/>
                              </w:rPr>
                              <w:t xml:space="preserve">This act states that: </w:t>
                            </w:r>
                          </w:p>
                          <w:p w:rsidR="006C274E" w:rsidRPr="000329B6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329B6">
                              <w:rPr>
                                <w:sz w:val="24"/>
                                <w:szCs w:val="24"/>
                              </w:rPr>
                              <w:t xml:space="preserve">It is an offence for a trader to use false or misleading statements </w:t>
                            </w:r>
                          </w:p>
                          <w:p w:rsidR="006C274E" w:rsidRPr="000329B6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329B6">
                              <w:rPr>
                                <w:sz w:val="24"/>
                                <w:szCs w:val="24"/>
                              </w:rPr>
                              <w:t xml:space="preserve">It is an offence to misleadingly label goods and services </w:t>
                            </w:r>
                          </w:p>
                          <w:p w:rsidR="006C274E" w:rsidRPr="006C274E" w:rsidRDefault="006C274E" w:rsidP="006C27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C274E">
                              <w:rPr>
                                <w:sz w:val="24"/>
                                <w:szCs w:val="24"/>
                              </w:rPr>
                              <w:t xml:space="preserve">The act carries criminal penalties and can therefore lead to a jail sentence. </w:t>
                            </w:r>
                          </w:p>
                          <w:p w:rsidR="00347799" w:rsidRPr="00347799" w:rsidRDefault="00347799" w:rsidP="006C274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1.75pt;margin-top:26.45pt;width:370.5pt;height:357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">
                <v:textbox>
                  <w:txbxContent>
                    <w:p w:rsidR="00F15D00" w:rsidRDefault="00F15D0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15D0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Principles of consumer law: </w:t>
                      </w:r>
                    </w:p>
                    <w:p w:rsidR="00F15D00" w:rsidRDefault="00347799" w:rsidP="0034779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Consumer law: </w:t>
                      </w:r>
                      <w:r w:rsidRPr="000329B6">
                        <w:rPr>
                          <w:sz w:val="24"/>
                          <w:szCs w:val="24"/>
                        </w:rPr>
                        <w:t>Acts of parliament that are intended to protect consumers from misleading or dangerous practices by companies.</w:t>
                      </w:r>
                    </w:p>
                    <w:p w:rsidR="007C7020" w:rsidRDefault="007C7020" w:rsidP="0034779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There are two especially important pieces of consumer protection legislation: </w:t>
                      </w:r>
                    </w:p>
                    <w:p w:rsidR="007C7020" w:rsidRPr="007C7020" w:rsidRDefault="007C7020" w:rsidP="0034779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7C7020">
                        <w:rPr>
                          <w:b/>
                          <w:sz w:val="24"/>
                          <w:szCs w:val="24"/>
                        </w:rPr>
                        <w:t>Consumer Rights Act 2015:</w:t>
                      </w:r>
                    </w:p>
                    <w:p w:rsidR="006C274E" w:rsidRPr="000329B6" w:rsidRDefault="006C274E" w:rsidP="006C274E">
                      <w:pPr>
                        <w:rPr>
                          <w:sz w:val="24"/>
                          <w:szCs w:val="24"/>
                        </w:rPr>
                      </w:pPr>
                      <w:r w:rsidRPr="000329B6">
                        <w:rPr>
                          <w:sz w:val="24"/>
                          <w:szCs w:val="24"/>
                        </w:rPr>
                        <w:t xml:space="preserve">This act states that: </w:t>
                      </w:r>
                    </w:p>
                    <w:p w:rsidR="006C274E" w:rsidRPr="000329B6" w:rsidRDefault="006C274E" w:rsidP="006C27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329B6">
                        <w:rPr>
                          <w:sz w:val="24"/>
                          <w:szCs w:val="24"/>
                        </w:rPr>
                        <w:t xml:space="preserve">Goods must be fit for the purpose in which they are sold </w:t>
                      </w:r>
                    </w:p>
                    <w:p w:rsidR="006C274E" w:rsidRPr="006C274E" w:rsidRDefault="006C274E" w:rsidP="006C27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6C274E">
                        <w:rPr>
                          <w:sz w:val="24"/>
                          <w:szCs w:val="24"/>
                        </w:rPr>
                        <w:t>The buyer has their right to get their money back or could have it repaired at the seller’s expense</w:t>
                      </w:r>
                      <w:r w:rsidRPr="006C274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7C7020" w:rsidRPr="006C274E" w:rsidRDefault="006C274E" w:rsidP="006C27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6C274E">
                        <w:rPr>
                          <w:sz w:val="24"/>
                          <w:szCs w:val="24"/>
                        </w:rPr>
                        <w:t>The person responsible for correcting any problems is the seller (shop) not the manufacturer</w:t>
                      </w:r>
                    </w:p>
                    <w:p w:rsidR="007C7020" w:rsidRDefault="007C7020" w:rsidP="0034779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7C7020">
                        <w:rPr>
                          <w:b/>
                          <w:sz w:val="24"/>
                          <w:szCs w:val="24"/>
                        </w:rPr>
                        <w:t xml:space="preserve">Trade Descriptions Act 1968: </w:t>
                      </w:r>
                    </w:p>
                    <w:p w:rsidR="006C274E" w:rsidRPr="000329B6" w:rsidRDefault="006C274E" w:rsidP="006C274E">
                      <w:pPr>
                        <w:rPr>
                          <w:sz w:val="24"/>
                          <w:szCs w:val="24"/>
                        </w:rPr>
                      </w:pPr>
                      <w:r w:rsidRPr="000329B6">
                        <w:rPr>
                          <w:sz w:val="24"/>
                          <w:szCs w:val="24"/>
                        </w:rPr>
                        <w:t xml:space="preserve">This act states that: </w:t>
                      </w:r>
                    </w:p>
                    <w:p w:rsidR="006C274E" w:rsidRPr="000329B6" w:rsidRDefault="006C274E" w:rsidP="006C27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0329B6">
                        <w:rPr>
                          <w:sz w:val="24"/>
                          <w:szCs w:val="24"/>
                        </w:rPr>
                        <w:t xml:space="preserve">It is an offence for a trader to use false or misleading statements </w:t>
                      </w:r>
                    </w:p>
                    <w:p w:rsidR="006C274E" w:rsidRPr="000329B6" w:rsidRDefault="006C274E" w:rsidP="006C27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0329B6">
                        <w:rPr>
                          <w:sz w:val="24"/>
                          <w:szCs w:val="24"/>
                        </w:rPr>
                        <w:t xml:space="preserve">It is an offence to misleadingly label goods and services </w:t>
                      </w:r>
                    </w:p>
                    <w:p w:rsidR="006C274E" w:rsidRPr="006C274E" w:rsidRDefault="006C274E" w:rsidP="006C27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6C274E">
                        <w:rPr>
                          <w:sz w:val="24"/>
                          <w:szCs w:val="24"/>
                        </w:rPr>
                        <w:t>The act carries criminal penalties and can therefore lead to a jail sentence</w:t>
                      </w:r>
                      <w:r w:rsidRPr="006C274E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:rsidR="00347799" w:rsidRPr="00347799" w:rsidRDefault="00347799" w:rsidP="006C274E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E2301">
        <w:tab/>
      </w:r>
    </w:p>
    <w:tbl>
      <w:tblPr>
        <w:tblStyle w:val="TableGrid"/>
        <w:tblpPr w:leftFromText="180" w:rightFromText="180" w:vertAnchor="text" w:horzAnchor="margin" w:tblpXSpec="right" w:tblpY="3590"/>
        <w:tblW w:w="0" w:type="auto"/>
        <w:tblLook w:val="04A0" w:firstRow="1" w:lastRow="0" w:firstColumn="1" w:lastColumn="0" w:noHBand="0" w:noVBand="1"/>
      </w:tblPr>
      <w:tblGrid>
        <w:gridCol w:w="4106"/>
        <w:gridCol w:w="3827"/>
      </w:tblGrid>
      <w:tr w:rsidR="00E60EAF" w:rsidTr="00E60EAF">
        <w:tc>
          <w:tcPr>
            <w:tcW w:w="7933" w:type="dxa"/>
            <w:gridSpan w:val="2"/>
          </w:tcPr>
          <w:p w:rsidR="00E60EAF" w:rsidRPr="00E60EAF" w:rsidRDefault="00E60EAF" w:rsidP="00E60EAF">
            <w:pPr>
              <w:tabs>
                <w:tab w:val="left" w:pos="2865"/>
              </w:tabs>
              <w:jc w:val="center"/>
              <w:rPr>
                <w:b/>
              </w:rPr>
            </w:pPr>
            <w:r w:rsidRPr="00E60EAF">
              <w:rPr>
                <w:b/>
              </w:rPr>
              <w:t>The impact of legislation on business</w:t>
            </w:r>
          </w:p>
        </w:tc>
      </w:tr>
      <w:tr w:rsidR="00E60EAF" w:rsidTr="00E60EAF">
        <w:tc>
          <w:tcPr>
            <w:tcW w:w="4106" w:type="dxa"/>
          </w:tcPr>
          <w:p w:rsidR="00E60EAF" w:rsidRPr="00E60EAF" w:rsidRDefault="00E60EAF" w:rsidP="00E60EAF">
            <w:pPr>
              <w:tabs>
                <w:tab w:val="left" w:pos="2865"/>
              </w:tabs>
              <w:rPr>
                <w:b/>
              </w:rPr>
            </w:pPr>
            <w:r>
              <w:rPr>
                <w:b/>
              </w:rPr>
              <w:t>Negatives</w:t>
            </w:r>
          </w:p>
        </w:tc>
        <w:tc>
          <w:tcPr>
            <w:tcW w:w="3827" w:type="dxa"/>
          </w:tcPr>
          <w:p w:rsidR="00E60EAF" w:rsidRPr="00E60EAF" w:rsidRDefault="00E60EAF" w:rsidP="00E60EAF">
            <w:pPr>
              <w:tabs>
                <w:tab w:val="left" w:pos="2865"/>
              </w:tabs>
              <w:rPr>
                <w:b/>
              </w:rPr>
            </w:pPr>
            <w:r>
              <w:rPr>
                <w:b/>
              </w:rPr>
              <w:t>Positives</w:t>
            </w:r>
          </w:p>
        </w:tc>
      </w:tr>
      <w:tr w:rsidR="00E60EAF" w:rsidTr="00E60EAF">
        <w:tc>
          <w:tcPr>
            <w:tcW w:w="4106" w:type="dxa"/>
          </w:tcPr>
          <w:p w:rsidR="00E60EAF" w:rsidRDefault="00E60EAF" w:rsidP="00E60EAF">
            <w:pPr>
              <w:tabs>
                <w:tab w:val="left" w:pos="2865"/>
              </w:tabs>
            </w:pPr>
            <w:r>
              <w:t>Lots of paper work that is not always relevant, time consuming and expensive</w:t>
            </w:r>
          </w:p>
        </w:tc>
        <w:tc>
          <w:tcPr>
            <w:tcW w:w="3827" w:type="dxa"/>
          </w:tcPr>
          <w:p w:rsidR="00E60EAF" w:rsidRDefault="00E60EAF" w:rsidP="00E60EAF">
            <w:pPr>
              <w:tabs>
                <w:tab w:val="left" w:pos="2865"/>
              </w:tabs>
            </w:pPr>
            <w:r>
              <w:t xml:space="preserve">Helps a business to know what is acceptable and what is not </w:t>
            </w:r>
          </w:p>
        </w:tc>
      </w:tr>
      <w:tr w:rsidR="00E60EAF" w:rsidTr="00E60EAF">
        <w:tc>
          <w:tcPr>
            <w:tcW w:w="4106" w:type="dxa"/>
          </w:tcPr>
          <w:p w:rsidR="00E60EAF" w:rsidRDefault="00E60EAF" w:rsidP="00E60EAF">
            <w:pPr>
              <w:tabs>
                <w:tab w:val="left" w:pos="2865"/>
              </w:tabs>
            </w:pPr>
            <w:r>
              <w:t xml:space="preserve">Rules can restrict creativity and initiative </w:t>
            </w:r>
          </w:p>
        </w:tc>
        <w:tc>
          <w:tcPr>
            <w:tcW w:w="3827" w:type="dxa"/>
          </w:tcPr>
          <w:p w:rsidR="00E60EAF" w:rsidRDefault="00E60EAF" w:rsidP="00E60EAF">
            <w:pPr>
              <w:tabs>
                <w:tab w:val="left" w:pos="2865"/>
              </w:tabs>
            </w:pPr>
            <w:r>
              <w:t xml:space="preserve">Rules do take time and money, but not enough to ruin the business and their success </w:t>
            </w:r>
          </w:p>
        </w:tc>
      </w:tr>
      <w:tr w:rsidR="00E60EAF" w:rsidTr="00E60EAF">
        <w:tc>
          <w:tcPr>
            <w:tcW w:w="4106" w:type="dxa"/>
          </w:tcPr>
          <w:p w:rsidR="00E60EAF" w:rsidRDefault="009469A2" w:rsidP="00E60EAF">
            <w:pPr>
              <w:tabs>
                <w:tab w:val="left" w:pos="2865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88595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1382" y="21382"/>
                      <wp:lineTo x="21382" y="0"/>
                      <wp:lineTo x="0" y="0"/>
                    </wp:wrapPolygon>
                  </wp:wrapTight>
                  <wp:docPr id="5" name="Picture 5" descr="Image result for legisl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egisl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E60EAF" w:rsidRDefault="00E60EAF" w:rsidP="00E60EAF">
            <w:pPr>
              <w:tabs>
                <w:tab w:val="left" w:pos="2865"/>
              </w:tabs>
            </w:pPr>
            <w:r>
              <w:t>Consumer protection law is too valuable to dismiss – stope p</w:t>
            </w:r>
            <w:r w:rsidR="00120B46">
              <w:t>eople dying from unsafe cars, faulty food or drugs</w:t>
            </w:r>
          </w:p>
        </w:tc>
      </w:tr>
    </w:tbl>
    <w:p w:rsidR="009469A2" w:rsidRDefault="009469A2" w:rsidP="00CE2301">
      <w:pPr>
        <w:tabs>
          <w:tab w:val="left" w:pos="2865"/>
        </w:tabs>
      </w:pPr>
    </w:p>
    <w:p w:rsidR="009469A2" w:rsidRPr="009469A2" w:rsidRDefault="009469A2" w:rsidP="009469A2"/>
    <w:p w:rsidR="009469A2" w:rsidRPr="009469A2" w:rsidRDefault="009469A2" w:rsidP="009469A2"/>
    <w:p w:rsidR="009469A2" w:rsidRPr="009469A2" w:rsidRDefault="009469A2" w:rsidP="009469A2"/>
    <w:p w:rsidR="009469A2" w:rsidRPr="009469A2" w:rsidRDefault="009469A2" w:rsidP="009469A2"/>
    <w:p w:rsidR="009469A2" w:rsidRPr="009469A2" w:rsidRDefault="009469A2" w:rsidP="009469A2"/>
    <w:p w:rsidR="009469A2" w:rsidRPr="009469A2" w:rsidRDefault="009469A2" w:rsidP="009469A2"/>
    <w:p w:rsidR="008F1B45" w:rsidRPr="009469A2" w:rsidRDefault="008F1B45" w:rsidP="009469A2"/>
    <w:sectPr w:rsidR="008F1B45" w:rsidRPr="009469A2" w:rsidSect="00CE23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CAC" w:rsidRDefault="00B94CAC" w:rsidP="00B94CAC">
      <w:pPr>
        <w:spacing w:after="0" w:line="240" w:lineRule="auto"/>
      </w:pPr>
      <w:r>
        <w:separator/>
      </w:r>
    </w:p>
  </w:endnote>
  <w:endnote w:type="continuationSeparator" w:id="0">
    <w:p w:rsidR="00B94CAC" w:rsidRDefault="00B94CAC" w:rsidP="00B9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CAC" w:rsidRDefault="00B94CAC" w:rsidP="00B94CAC">
      <w:pPr>
        <w:spacing w:after="0" w:line="240" w:lineRule="auto"/>
      </w:pPr>
      <w:r>
        <w:separator/>
      </w:r>
    </w:p>
  </w:footnote>
  <w:footnote w:type="continuationSeparator" w:id="0">
    <w:p w:rsidR="00B94CAC" w:rsidRDefault="00B94CAC" w:rsidP="00B94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B91"/>
    <w:multiLevelType w:val="hybridMultilevel"/>
    <w:tmpl w:val="AE044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F7053"/>
    <w:multiLevelType w:val="hybridMultilevel"/>
    <w:tmpl w:val="4CDCF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9E6"/>
    <w:rsid w:val="00120B46"/>
    <w:rsid w:val="002049E1"/>
    <w:rsid w:val="00347799"/>
    <w:rsid w:val="004419E6"/>
    <w:rsid w:val="00452349"/>
    <w:rsid w:val="005424AA"/>
    <w:rsid w:val="00561FC4"/>
    <w:rsid w:val="006B07F8"/>
    <w:rsid w:val="006C274E"/>
    <w:rsid w:val="007C7020"/>
    <w:rsid w:val="008F1B45"/>
    <w:rsid w:val="0092770D"/>
    <w:rsid w:val="00933A80"/>
    <w:rsid w:val="009469A2"/>
    <w:rsid w:val="00985DD7"/>
    <w:rsid w:val="00B94CAC"/>
    <w:rsid w:val="00BE124B"/>
    <w:rsid w:val="00C71945"/>
    <w:rsid w:val="00CE2301"/>
    <w:rsid w:val="00E32971"/>
    <w:rsid w:val="00E40129"/>
    <w:rsid w:val="00E60EAF"/>
    <w:rsid w:val="00F1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595B2-C24F-4230-AC81-BBCDD02C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C274E"/>
    <w:pPr>
      <w:ind w:left="720"/>
      <w:contextualSpacing/>
    </w:pPr>
  </w:style>
  <w:style w:type="table" w:styleId="TableGrid">
    <w:name w:val="Table Grid"/>
    <w:basedOn w:val="TableNormal"/>
    <w:uiPriority w:val="39"/>
    <w:rsid w:val="00E60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4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CAC"/>
  </w:style>
  <w:style w:type="paragraph" w:styleId="Footer">
    <w:name w:val="footer"/>
    <w:basedOn w:val="Normal"/>
    <w:link w:val="FooterChar"/>
    <w:uiPriority w:val="99"/>
    <w:unhideWhenUsed/>
    <w:rsid w:val="00B94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3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172EE1CF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2018-11-06T16:18:00Z</dcterms:created>
  <dcterms:modified xsi:type="dcterms:W3CDTF">2018-11-06T16:18:00Z</dcterms:modified>
</cp:coreProperties>
</file>