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31" w:tblpY="601"/>
        <w:tblW w:w="7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4"/>
        <w:gridCol w:w="5664"/>
      </w:tblGrid>
      <w:tr w:rsidR="00C47019" w:rsidRPr="00C47019" w:rsidTr="00C47019">
        <w:trPr>
          <w:trHeight w:val="387"/>
        </w:trPr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4701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Subject Content </w:t>
            </w:r>
          </w:p>
        </w:tc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What students need to learn? </w:t>
            </w:r>
          </w:p>
        </w:tc>
      </w:tr>
      <w:tr w:rsidR="00C47019" w:rsidRPr="00C47019" w:rsidTr="00C47019">
        <w:trPr>
          <w:trHeight w:val="1553"/>
        </w:trPr>
        <w:tc>
          <w:tcPr>
            <w:tcW w:w="1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Calibri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1.3.4</w:t>
            </w:r>
          </w:p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Calibri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Sources of business finance</w:t>
            </w:r>
          </w:p>
        </w:tc>
        <w:tc>
          <w:tcPr>
            <w:tcW w:w="5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Calibri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Sources of finance for a start-up or established small</w:t>
            </w:r>
          </w:p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Calibri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business:</w:t>
            </w:r>
          </w:p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Arial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●</w:t>
            </w:r>
            <w:r w:rsidRPr="00C47019">
              <w:rPr>
                <w:rFonts w:eastAsiaTheme="minorEastAsia" w:hAnsi="Arial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 xml:space="preserve"> short-term sources: overdraft and trade credit</w:t>
            </w:r>
          </w:p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Arial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●</w:t>
            </w:r>
            <w:r w:rsidRPr="00C47019">
              <w:rPr>
                <w:rFonts w:eastAsiaTheme="minorEastAsia" w:hAnsi="Arial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 xml:space="preserve"> long-term sources: personal savings, venture capital,</w:t>
            </w:r>
          </w:p>
          <w:p w:rsidR="00C47019" w:rsidRPr="00C47019" w:rsidRDefault="00C47019" w:rsidP="00C47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019">
              <w:rPr>
                <w:rFonts w:eastAsiaTheme="minorEastAsia" w:hAnsi="Calibri"/>
                <w:color w:val="000000" w:themeColor="dark1"/>
                <w:kern w:val="24"/>
                <w:position w:val="1"/>
                <w:sz w:val="24"/>
                <w:szCs w:val="24"/>
                <w:lang w:eastAsia="en-GB"/>
              </w:rPr>
              <w:t>share capital, loans, retained profit and crowd funding.</w:t>
            </w:r>
          </w:p>
        </w:tc>
      </w:tr>
    </w:tbl>
    <w:p w:rsidR="008A2F5B" w:rsidRDefault="008A2F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1771650</wp:posOffset>
                </wp:positionV>
                <wp:extent cx="3238500" cy="2543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F5B" w:rsidRPr="00DE5AA0" w:rsidRDefault="00DE5AA0" w:rsidP="008A2F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Short Term F</w:t>
                            </w:r>
                            <w:r w:rsidR="008A2F5B"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inance</w:t>
                            </w:r>
                          </w:p>
                          <w:p w:rsidR="007947CC" w:rsidRPr="00DE5AA0" w:rsidRDefault="007947CC" w:rsidP="007947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Overdraft: 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>This allows a business to spend more money than it has in its account. The bank and business will agree on a limit and interest is charged when the account goes overdrawn.</w:t>
                            </w:r>
                          </w:p>
                          <w:p w:rsidR="00DE5AA0" w:rsidRDefault="00DE5AA0" w:rsidP="007947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47CC" w:rsidRPr="00DE5AA0" w:rsidRDefault="007947CC" w:rsidP="007947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Trade Credit: 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>This is when businesses buy raw materials and components and pay for then at a later date, usually within 30-90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139.5pt;width:25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" fillcolor="white [3201]" strokeweight=".5pt">
                <v:textbox>
                  <w:txbxContent>
                    <w:p w:rsidR="008A2F5B" w:rsidRPr="00DE5AA0" w:rsidRDefault="00DE5AA0" w:rsidP="008A2F5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Short Term F</w:t>
                      </w:r>
                      <w:r w:rsidR="008A2F5B"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inance</w:t>
                      </w:r>
                    </w:p>
                    <w:p w:rsidR="007947CC" w:rsidRPr="00DE5AA0" w:rsidRDefault="007947CC" w:rsidP="007947CC">
                      <w:pPr>
                        <w:rPr>
                          <w:sz w:val="24"/>
                          <w:szCs w:val="24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Overdraft: </w:t>
                      </w:r>
                      <w:r w:rsidRPr="00DE5AA0">
                        <w:rPr>
                          <w:sz w:val="24"/>
                          <w:szCs w:val="24"/>
                        </w:rPr>
                        <w:t>This allows a business to spend more money than it has in its account. The bank and business will agree on a limit and interest is charged when the account goes overdrawn.</w:t>
                      </w:r>
                    </w:p>
                    <w:p w:rsidR="00DE5AA0" w:rsidRDefault="00DE5AA0" w:rsidP="007947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947CC" w:rsidRPr="00DE5AA0" w:rsidRDefault="007947CC" w:rsidP="007947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Trade Credit: </w:t>
                      </w:r>
                      <w:r w:rsidRPr="00DE5AA0">
                        <w:rPr>
                          <w:sz w:val="24"/>
                          <w:szCs w:val="24"/>
                        </w:rPr>
                        <w:t>This is when businesses buy raw materials and components and pay for then at a later date, usually within 30-90 days.</w:t>
                      </w:r>
                    </w:p>
                  </w:txbxContent>
                </v:textbox>
              </v:shape>
            </w:pict>
          </mc:Fallback>
        </mc:AlternateContent>
      </w:r>
      <w:r w:rsidR="00C470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4350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19" w:rsidRPr="00C47019" w:rsidRDefault="00C4701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01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Short term finance: </w:t>
                            </w:r>
                          </w:p>
                          <w:p w:rsidR="00C47019" w:rsidRPr="00C47019" w:rsidRDefault="00C470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019">
                              <w:rPr>
                                <w:sz w:val="24"/>
                                <w:szCs w:val="24"/>
                              </w:rPr>
                              <w:t xml:space="preserve">This is money the business borrows and pays back within </w:t>
                            </w:r>
                            <w:r w:rsidRPr="00C4701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 w:rsidRPr="00C47019">
                              <w:rPr>
                                <w:sz w:val="24"/>
                                <w:szCs w:val="24"/>
                              </w:rPr>
                              <w:t xml:space="preserve"> year. </w:t>
                            </w:r>
                          </w:p>
                          <w:p w:rsidR="00C47019" w:rsidRPr="00C47019" w:rsidRDefault="00C4701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01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Long term finance: </w:t>
                            </w:r>
                          </w:p>
                          <w:p w:rsidR="00C47019" w:rsidRPr="00C47019" w:rsidRDefault="00C470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019">
                              <w:rPr>
                                <w:sz w:val="24"/>
                                <w:szCs w:val="24"/>
                              </w:rPr>
                              <w:t xml:space="preserve">This is money the business borrows and pays back over a long period of time, </w:t>
                            </w:r>
                            <w:r w:rsidRPr="00C4701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over one year.</w:t>
                            </w:r>
                            <w:r w:rsidRPr="00C470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3.8pt;margin-top:0;width:405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">
                <v:textbox>
                  <w:txbxContent>
                    <w:p w:rsidR="00C47019" w:rsidRPr="00C47019" w:rsidRDefault="00C47019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4701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Short term finance: </w:t>
                      </w:r>
                    </w:p>
                    <w:p w:rsidR="00C47019" w:rsidRPr="00C47019" w:rsidRDefault="00C47019">
                      <w:pPr>
                        <w:rPr>
                          <w:sz w:val="24"/>
                          <w:szCs w:val="24"/>
                        </w:rPr>
                      </w:pPr>
                      <w:r w:rsidRPr="00C47019">
                        <w:rPr>
                          <w:sz w:val="24"/>
                          <w:szCs w:val="24"/>
                        </w:rPr>
                        <w:t xml:space="preserve">This is money the business borrows and pays back within </w:t>
                      </w:r>
                      <w:r w:rsidRPr="00C47019">
                        <w:rPr>
                          <w:b/>
                          <w:sz w:val="24"/>
                          <w:szCs w:val="24"/>
                          <w:u w:val="single"/>
                        </w:rPr>
                        <w:t>one</w:t>
                      </w:r>
                      <w:r w:rsidRPr="00C47019">
                        <w:rPr>
                          <w:sz w:val="24"/>
                          <w:szCs w:val="24"/>
                        </w:rPr>
                        <w:t xml:space="preserve"> year. </w:t>
                      </w:r>
                    </w:p>
                    <w:p w:rsidR="00C47019" w:rsidRPr="00C47019" w:rsidRDefault="00C47019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4701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Long term finance: </w:t>
                      </w:r>
                    </w:p>
                    <w:p w:rsidR="00C47019" w:rsidRPr="00C47019" w:rsidRDefault="00C47019">
                      <w:pPr>
                        <w:rPr>
                          <w:sz w:val="24"/>
                          <w:szCs w:val="24"/>
                        </w:rPr>
                      </w:pPr>
                      <w:r w:rsidRPr="00C47019">
                        <w:rPr>
                          <w:sz w:val="24"/>
                          <w:szCs w:val="24"/>
                        </w:rPr>
                        <w:t xml:space="preserve">This is money the business borrows and pays back over a long period of time, </w:t>
                      </w:r>
                      <w:r w:rsidRPr="00C47019">
                        <w:rPr>
                          <w:b/>
                          <w:sz w:val="24"/>
                          <w:szCs w:val="24"/>
                          <w:u w:val="single"/>
                        </w:rPr>
                        <w:t>over one year.</w:t>
                      </w:r>
                      <w:r w:rsidRPr="00C4701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2F5B" w:rsidRDefault="008A2F5B" w:rsidP="008A2F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A3867" wp14:editId="6C52B808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6524625" cy="3486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48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F5B" w:rsidRPr="00DE5AA0" w:rsidRDefault="008A2F5B" w:rsidP="008A2F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Long </w:t>
                            </w:r>
                            <w:r w:rsid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Term F</w:t>
                            </w: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inance</w:t>
                            </w:r>
                          </w:p>
                          <w:p w:rsidR="007947CC" w:rsidRPr="00DE5AA0" w:rsidRDefault="00DE5AA0" w:rsidP="00DE5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savings</w:t>
                            </w:r>
                            <w:r w:rsidR="00D479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>Owners may be planning to set up their own business for a number of years. This will involve regular saving in order to have enough capital to set up the business/keep it running.</w:t>
                            </w:r>
                          </w:p>
                          <w:p w:rsidR="00DE5AA0" w:rsidRPr="00DE5AA0" w:rsidRDefault="00DE5AA0" w:rsidP="00DE5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Venture Capital: 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>These are industry experts who invest in small and medium sized businesses in return for a stake in the company.</w:t>
                            </w:r>
                          </w:p>
                          <w:p w:rsidR="00DE5AA0" w:rsidRPr="00DE5AA0" w:rsidRDefault="00D4793D" w:rsidP="00DE5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Share capital</w:t>
                            </w:r>
                            <w:r w:rsidR="00DE5AA0"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E5AA0" w:rsidRPr="00DE5AA0">
                              <w:rPr>
                                <w:sz w:val="24"/>
                                <w:szCs w:val="24"/>
                              </w:rPr>
                              <w:t xml:space="preserve"> This is money raised through the selling of shares in the business. There are two main types – ordinary shares and preference shares.</w:t>
                            </w:r>
                          </w:p>
                          <w:p w:rsidR="00DE5AA0" w:rsidRPr="00DE5AA0" w:rsidRDefault="00DE5AA0" w:rsidP="00DE5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Bank loans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>This is an arrangement where the amount borrowed must be repaid over a clearly stated period of time, in regular instalments. The amount is paid back with interest.</w:t>
                            </w:r>
                          </w:p>
                          <w:p w:rsidR="00DE5AA0" w:rsidRPr="00DE5AA0" w:rsidRDefault="00DE5AA0" w:rsidP="00DE5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Retained Profit: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 xml:space="preserve"> Profit kept within the business that is not paid out in dividends to the shareholders. This source of finance is the best if the business wants to expand.</w:t>
                            </w:r>
                          </w:p>
                          <w:p w:rsidR="00DE5AA0" w:rsidRPr="00DE5AA0" w:rsidRDefault="00DE5AA0" w:rsidP="00DE5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5A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Crowd funding: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 xml:space="preserve"> Raising capital online from many small investors</w:t>
                            </w:r>
                            <w:r w:rsidR="00D4793D">
                              <w:rPr>
                                <w:sz w:val="24"/>
                                <w:szCs w:val="24"/>
                              </w:rPr>
                              <w:t xml:space="preserve"> to fund a project</w:t>
                            </w:r>
                            <w:r w:rsidRPr="00DE5AA0">
                              <w:rPr>
                                <w:sz w:val="24"/>
                                <w:szCs w:val="24"/>
                              </w:rPr>
                              <w:t>. (This does not involve the stock market)</w:t>
                            </w:r>
                          </w:p>
                          <w:p w:rsidR="00DE5AA0" w:rsidRPr="008A2F5B" w:rsidRDefault="00DE5AA0" w:rsidP="00DE5AA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867" id="_x0000_s1028" type="#_x0000_t202" style="position:absolute;margin-left:462.55pt;margin-top:.4pt;width:513.75pt;height:27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" fillcolor="window" strokeweight=".5pt">
                <v:textbox>
                  <w:txbxContent>
                    <w:p w:rsidR="008A2F5B" w:rsidRPr="00DE5AA0" w:rsidRDefault="008A2F5B" w:rsidP="008A2F5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Long </w:t>
                      </w:r>
                      <w:r w:rsid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Term F</w:t>
                      </w: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inance</w:t>
                      </w:r>
                    </w:p>
                    <w:p w:rsidR="007947CC" w:rsidRPr="00DE5AA0" w:rsidRDefault="00DE5AA0" w:rsidP="00DE5AA0">
                      <w:pPr>
                        <w:rPr>
                          <w:sz w:val="24"/>
                          <w:szCs w:val="24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Personal savings</w:t>
                      </w:r>
                      <w:r w:rsidR="00D4793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E5AA0">
                        <w:rPr>
                          <w:sz w:val="24"/>
                          <w:szCs w:val="24"/>
                        </w:rPr>
                        <w:t>Owners may be planning to set up their own business for a number of years. This will involve regular saving in order to have enough capital to set up the business/keep it running.</w:t>
                      </w:r>
                    </w:p>
                    <w:p w:rsidR="00DE5AA0" w:rsidRPr="00DE5AA0" w:rsidRDefault="00DE5AA0" w:rsidP="00DE5AA0">
                      <w:pPr>
                        <w:rPr>
                          <w:sz w:val="24"/>
                          <w:szCs w:val="24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Venture Capital: </w:t>
                      </w:r>
                      <w:r w:rsidRPr="00DE5AA0">
                        <w:rPr>
                          <w:sz w:val="24"/>
                          <w:szCs w:val="24"/>
                        </w:rPr>
                        <w:t>These are industry experts who invest in small and medium sized businesses in return for a stake in the company.</w:t>
                      </w:r>
                    </w:p>
                    <w:p w:rsidR="00DE5AA0" w:rsidRPr="00DE5AA0" w:rsidRDefault="00D4793D" w:rsidP="00DE5A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Share capital</w:t>
                      </w:r>
                      <w:r w:rsidR="00DE5AA0"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E5AA0" w:rsidRPr="00DE5A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5AA0" w:rsidRPr="00DE5AA0">
                        <w:rPr>
                          <w:sz w:val="24"/>
                          <w:szCs w:val="24"/>
                        </w:rPr>
                        <w:t>This is money raised through the selling of shares in the business. There are two main types – ordinary shares and preference shares.</w:t>
                      </w:r>
                    </w:p>
                    <w:p w:rsidR="00DE5AA0" w:rsidRPr="00DE5AA0" w:rsidRDefault="00DE5AA0" w:rsidP="00DE5AA0">
                      <w:pPr>
                        <w:rPr>
                          <w:sz w:val="24"/>
                          <w:szCs w:val="24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Bank loans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DE5AA0">
                        <w:rPr>
                          <w:sz w:val="24"/>
                          <w:szCs w:val="24"/>
                        </w:rPr>
                        <w:t>This is an arrangement where the amount borrowed must be repaid over a clearly stated period of time, in regular instalments. The amount is paid back with interest.</w:t>
                      </w:r>
                    </w:p>
                    <w:p w:rsidR="00DE5AA0" w:rsidRPr="00DE5AA0" w:rsidRDefault="00DE5AA0" w:rsidP="00DE5AA0">
                      <w:pPr>
                        <w:rPr>
                          <w:sz w:val="24"/>
                          <w:szCs w:val="24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Retained Profit:</w:t>
                      </w:r>
                      <w:r w:rsidRPr="00DE5A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E5AA0">
                        <w:rPr>
                          <w:sz w:val="24"/>
                          <w:szCs w:val="24"/>
                        </w:rPr>
                        <w:t>Profit kept within the business that is not paid out in dividends to the shareholders. This source of finance is the best if the business wants to expand.</w:t>
                      </w:r>
                    </w:p>
                    <w:p w:rsidR="00DE5AA0" w:rsidRPr="00DE5AA0" w:rsidRDefault="00DE5AA0" w:rsidP="00DE5AA0">
                      <w:pPr>
                        <w:rPr>
                          <w:sz w:val="24"/>
                          <w:szCs w:val="24"/>
                        </w:rPr>
                      </w:pPr>
                      <w:r w:rsidRPr="00DE5AA0">
                        <w:rPr>
                          <w:b/>
                          <w:sz w:val="24"/>
                          <w:szCs w:val="24"/>
                          <w:u w:val="single"/>
                        </w:rPr>
                        <w:t>Crowd funding:</w:t>
                      </w:r>
                      <w:r w:rsidRPr="00DE5A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E5AA0">
                        <w:rPr>
                          <w:sz w:val="24"/>
                          <w:szCs w:val="24"/>
                        </w:rPr>
                        <w:t>Raising capital online from many small investors</w:t>
                      </w:r>
                      <w:r w:rsidR="00D4793D">
                        <w:rPr>
                          <w:sz w:val="24"/>
                          <w:szCs w:val="24"/>
                        </w:rPr>
                        <w:t xml:space="preserve"> to fund a project</w:t>
                      </w:r>
                      <w:r w:rsidRPr="00DE5AA0">
                        <w:rPr>
                          <w:sz w:val="24"/>
                          <w:szCs w:val="24"/>
                        </w:rPr>
                        <w:t>. (This does not involve the stock market)</w:t>
                      </w:r>
                    </w:p>
                    <w:p w:rsidR="00DE5AA0" w:rsidRPr="008A2F5B" w:rsidRDefault="00DE5AA0" w:rsidP="00DE5AA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2D1" w:rsidRDefault="00A842D1" w:rsidP="008A2F5B">
      <w:pPr>
        <w:jc w:val="center"/>
      </w:pPr>
    </w:p>
    <w:p w:rsidR="00A842D1" w:rsidRPr="00A842D1" w:rsidRDefault="00A842D1" w:rsidP="00A842D1"/>
    <w:p w:rsidR="00A842D1" w:rsidRPr="00A842D1" w:rsidRDefault="00A842D1" w:rsidP="00A842D1"/>
    <w:p w:rsidR="00A842D1" w:rsidRPr="00A842D1" w:rsidRDefault="00A842D1" w:rsidP="00A842D1"/>
    <w:p w:rsidR="00A842D1" w:rsidRPr="00A842D1" w:rsidRDefault="00A842D1" w:rsidP="00A842D1"/>
    <w:p w:rsidR="00A842D1" w:rsidRPr="00A842D1" w:rsidRDefault="00A842D1" w:rsidP="00A842D1"/>
    <w:p w:rsidR="00A842D1" w:rsidRPr="00A842D1" w:rsidRDefault="00A842D1" w:rsidP="00A842D1"/>
    <w:p w:rsidR="00A842D1" w:rsidRPr="00A842D1" w:rsidRDefault="00A842D1" w:rsidP="00A842D1"/>
    <w:p w:rsidR="00A842D1" w:rsidRPr="00A842D1" w:rsidRDefault="00A842D1" w:rsidP="00A842D1"/>
    <w:p w:rsidR="00A842D1" w:rsidRPr="00A842D1" w:rsidRDefault="00D4793D" w:rsidP="00A842D1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2638425" cy="1661795"/>
            <wp:effectExtent l="0" t="0" r="9525" b="0"/>
            <wp:wrapTight wrapText="bothSides">
              <wp:wrapPolygon edited="0">
                <wp:start x="0" y="0"/>
                <wp:lineTo x="0" y="21295"/>
                <wp:lineTo x="21522" y="21295"/>
                <wp:lineTo x="21522" y="0"/>
                <wp:lineTo x="0" y="0"/>
              </wp:wrapPolygon>
            </wp:wrapTight>
            <wp:docPr id="4" name="Picture 4" descr="Image result for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2D1" w:rsidRDefault="00A842D1" w:rsidP="00A842D1"/>
    <w:p w:rsidR="00D4793D" w:rsidRDefault="00A842D1" w:rsidP="00A842D1">
      <w:pPr>
        <w:tabs>
          <w:tab w:val="left" w:pos="1455"/>
        </w:tabs>
      </w:pPr>
      <w:r>
        <w:tab/>
      </w:r>
    </w:p>
    <w:p w:rsidR="00E26B63" w:rsidRPr="00D4793D" w:rsidRDefault="00D4793D" w:rsidP="00D4793D">
      <w:pPr>
        <w:tabs>
          <w:tab w:val="left" w:pos="1455"/>
        </w:tabs>
      </w:pPr>
      <w:r>
        <w:tab/>
      </w:r>
    </w:p>
    <w:sectPr w:rsidR="00E26B63" w:rsidRPr="00D4793D" w:rsidSect="00C4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19" w:rsidRDefault="00C47019" w:rsidP="00C47019">
      <w:pPr>
        <w:spacing w:after="0" w:line="240" w:lineRule="auto"/>
      </w:pPr>
      <w:r>
        <w:separator/>
      </w:r>
    </w:p>
  </w:endnote>
  <w:endnote w:type="continuationSeparator" w:id="0">
    <w:p w:rsidR="00C47019" w:rsidRDefault="00C47019" w:rsidP="00C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19" w:rsidRDefault="00C47019" w:rsidP="00C47019">
      <w:pPr>
        <w:spacing w:after="0" w:line="240" w:lineRule="auto"/>
      </w:pPr>
      <w:r>
        <w:separator/>
      </w:r>
    </w:p>
  </w:footnote>
  <w:footnote w:type="continuationSeparator" w:id="0">
    <w:p w:rsidR="00C47019" w:rsidRDefault="00C47019" w:rsidP="00C4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9"/>
    <w:rsid w:val="000542E2"/>
    <w:rsid w:val="00452349"/>
    <w:rsid w:val="007947CC"/>
    <w:rsid w:val="008A2F5B"/>
    <w:rsid w:val="00A842D1"/>
    <w:rsid w:val="00C47019"/>
    <w:rsid w:val="00C71945"/>
    <w:rsid w:val="00C80D21"/>
    <w:rsid w:val="00D4793D"/>
    <w:rsid w:val="00DE5AA0"/>
    <w:rsid w:val="00E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7F2EB-8142-478C-A06D-41847AB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19"/>
  </w:style>
  <w:style w:type="paragraph" w:styleId="Footer">
    <w:name w:val="footer"/>
    <w:basedOn w:val="Normal"/>
    <w:link w:val="FooterChar"/>
    <w:uiPriority w:val="99"/>
    <w:unhideWhenUsed/>
    <w:rsid w:val="00C4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7A7D40B2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Stafford</dc:creator>
  <cp:keywords/>
  <dc:description/>
  <cp:lastModifiedBy>Wahid, Sufiur</cp:lastModifiedBy>
  <cp:revision>2</cp:revision>
  <dcterms:created xsi:type="dcterms:W3CDTF">2018-11-06T16:21:00Z</dcterms:created>
  <dcterms:modified xsi:type="dcterms:W3CDTF">2018-11-06T16:21:00Z</dcterms:modified>
</cp:coreProperties>
</file>