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43"/>
        <w:gridCol w:w="4269"/>
      </w:tblGrid>
      <w:tr w:rsidR="006B055E" w:rsidRPr="006B055E" w:rsidTr="00CC163D">
        <w:trPr>
          <w:trHeight w:val="315"/>
        </w:trPr>
        <w:tc>
          <w:tcPr>
            <w:tcW w:w="15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08" w:type="dxa"/>
              <w:bottom w:w="72" w:type="dxa"/>
              <w:right w:w="108" w:type="dxa"/>
            </w:tcMar>
            <w:hideMark/>
          </w:tcPr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6B055E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42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08" w:type="dxa"/>
              <w:bottom w:w="72" w:type="dxa"/>
              <w:right w:w="108" w:type="dxa"/>
            </w:tcMar>
            <w:hideMark/>
          </w:tcPr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6B055E" w:rsidRPr="006B055E" w:rsidTr="00CC163D">
        <w:trPr>
          <w:trHeight w:val="1265"/>
        </w:trPr>
        <w:tc>
          <w:tcPr>
            <w:tcW w:w="15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08" w:type="dxa"/>
              <w:bottom w:w="72" w:type="dxa"/>
              <w:right w:w="108" w:type="dxa"/>
            </w:tcMar>
            <w:hideMark/>
          </w:tcPr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1.3.2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Business revenues, costs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and profits</w:t>
            </w:r>
          </w:p>
        </w:tc>
        <w:tc>
          <w:tcPr>
            <w:tcW w:w="42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08" w:type="dxa"/>
              <w:bottom w:w="72" w:type="dxa"/>
              <w:right w:w="108" w:type="dxa"/>
            </w:tcMar>
            <w:hideMark/>
          </w:tcPr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break even level of output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margin of safety.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Interpretation of break even diagrams: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the impact of changes in revenue and costs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break even level of output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margin of safety</w:t>
            </w:r>
          </w:p>
          <w:p w:rsidR="006B055E" w:rsidRPr="006B055E" w:rsidRDefault="006B055E" w:rsidP="006B055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6B055E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profit and loss.</w:t>
            </w:r>
          </w:p>
        </w:tc>
      </w:tr>
    </w:tbl>
    <w:p w:rsidR="002F6BD9" w:rsidRDefault="0050527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-47625</wp:posOffset>
                </wp:positionH>
                <wp:positionV relativeFrom="paragraph">
                  <wp:posOffset>426720</wp:posOffset>
                </wp:positionV>
                <wp:extent cx="3667125" cy="1581150"/>
                <wp:effectExtent l="0" t="0" r="28575" b="1905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7AD" w:rsidRPr="00CC163D" w:rsidRDefault="00BA27AD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163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Calculating </w:t>
                            </w:r>
                            <w:r w:rsidR="008A2288" w:rsidRPr="00CC163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break even without using a graph. </w:t>
                            </w:r>
                          </w:p>
                          <w:p w:rsidR="008A2288" w:rsidRPr="00CC163D" w:rsidRDefault="008A228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163D">
                              <w:rPr>
                                <w:sz w:val="24"/>
                                <w:szCs w:val="24"/>
                              </w:rPr>
                              <w:t xml:space="preserve">Break even charts can be time consuming to make so often a formula is used instead: </w:t>
                            </w:r>
                          </w:p>
                          <w:p w:rsidR="008A2288" w:rsidRPr="00CC163D" w:rsidRDefault="008A228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BREAK EVEN =       </w:t>
                            </w:r>
                            <w:r w:rsid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FIXED COSTS</w:t>
                            </w: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8A2288" w:rsidRPr="00CC163D" w:rsidRDefault="00206D9F" w:rsidP="008A2288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="008A2288"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SELLING PRICE –</w:t>
                            </w:r>
                            <w:r w:rsidR="005052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VARIABLE</w:t>
                            </w:r>
                            <w:r w:rsidR="008A2288"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COST PER UNIT</w:t>
                            </w: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)</w:t>
                            </w:r>
                            <w:r w:rsidR="008A2288"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33.6pt;width:288.75pt;height:124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">
                <v:textbox>
                  <w:txbxContent>
                    <w:p w:rsidR="00BA27AD" w:rsidRPr="00CC163D" w:rsidRDefault="00BA27AD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C163D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Calculating </w:t>
                      </w:r>
                      <w:r w:rsidR="008A2288" w:rsidRPr="00CC163D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break even without using a graph. </w:t>
                      </w:r>
                    </w:p>
                    <w:p w:rsidR="008A2288" w:rsidRPr="00CC163D" w:rsidRDefault="008A2288">
                      <w:pPr>
                        <w:rPr>
                          <w:sz w:val="24"/>
                          <w:szCs w:val="24"/>
                        </w:rPr>
                      </w:pPr>
                      <w:r w:rsidRPr="00CC163D">
                        <w:rPr>
                          <w:sz w:val="24"/>
                          <w:szCs w:val="24"/>
                        </w:rPr>
                        <w:t xml:space="preserve">Break even charts can be time consuming to make so often a formula is used instead: </w:t>
                      </w:r>
                    </w:p>
                    <w:p w:rsidR="008A2288" w:rsidRPr="00CC163D" w:rsidRDefault="008A228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BREAK EVEN =       </w:t>
                      </w:r>
                      <w:r w:rsid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    </w:t>
                      </w: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FIXED COSTS</w:t>
                      </w: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8A2288" w:rsidRPr="00CC163D" w:rsidRDefault="00206D9F" w:rsidP="008A2288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>(</w:t>
                      </w:r>
                      <w:r w:rsidR="008A2288"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>SELLING PRICE –</w:t>
                      </w:r>
                      <w:r w:rsidR="00505274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VARIABLE</w:t>
                      </w:r>
                      <w:r w:rsidR="008A2288"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COST PER UNIT</w:t>
                      </w: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>)</w:t>
                      </w:r>
                      <w:r w:rsidR="008A2288" w:rsidRPr="00CC163D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163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3981450</wp:posOffset>
                </wp:positionH>
                <wp:positionV relativeFrom="paragraph">
                  <wp:posOffset>-2073275</wp:posOffset>
                </wp:positionV>
                <wp:extent cx="5295900" cy="9525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78E" w:rsidRPr="00D8678E" w:rsidRDefault="00D8678E" w:rsidP="00D8678E">
                            <w:pPr>
                              <w:pStyle w:val="NormalWeb"/>
                              <w:spacing w:before="154" w:beforeAutospacing="0" w:after="0" w:afterAutospacing="0"/>
                              <w:rPr>
                                <w:rFonts w:asciiTheme="minorHAnsi" w:eastAsiaTheme="minorEastAsia" w:hAnsi="Calibri" w:cstheme="minorBidi"/>
                                <w:b/>
                                <w:color w:val="FF0000"/>
                                <w:kern w:val="24"/>
                                <w:u w:val="single"/>
                              </w:rPr>
                            </w:pPr>
                            <w:r w:rsidRPr="00D8678E">
                              <w:rPr>
                                <w:rFonts w:asciiTheme="minorHAnsi" w:eastAsiaTheme="minorEastAsia" w:hAnsi="Calibri" w:cstheme="minorBidi"/>
                                <w:b/>
                                <w:color w:val="FF0000"/>
                                <w:kern w:val="24"/>
                                <w:u w:val="single"/>
                              </w:rPr>
                              <w:t xml:space="preserve">BREAK EVEN = </w:t>
                            </w:r>
                          </w:p>
                          <w:p w:rsidR="00D8678E" w:rsidRPr="00D8678E" w:rsidRDefault="00D8678E" w:rsidP="00D8678E">
                            <w:pPr>
                              <w:pStyle w:val="NormalWeb"/>
                              <w:spacing w:before="154" w:beforeAutospacing="0" w:after="0" w:afterAutospacing="0"/>
                            </w:pPr>
                            <w:r w:rsidRPr="00D8678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The point at which </w:t>
                            </w:r>
                            <w:r w:rsidRPr="00D8678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u w:val="single"/>
                              </w:rPr>
                              <w:t>sales revenue = total costs</w:t>
                            </w:r>
                            <w:r w:rsidRPr="00D8678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. At this point the business is nether making a </w:t>
                            </w:r>
                            <w:r w:rsidRPr="00D8678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u w:val="single"/>
                              </w:rPr>
                              <w:t>profit</w:t>
                            </w:r>
                            <w:r w:rsidRPr="00D8678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 nor a </w:t>
                            </w:r>
                            <w:r w:rsidRPr="00D8678E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u w:val="single"/>
                              </w:rPr>
                              <w:t>loss</w:t>
                            </w:r>
                            <w:r w:rsidRPr="00D8678E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</w:rPr>
                              <w:t xml:space="preserve">. </w:t>
                            </w:r>
                          </w:p>
                          <w:p w:rsidR="00D8678E" w:rsidRDefault="00D867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3.5pt;margin-top:-163.25pt;width:417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">
                <v:textbox>
                  <w:txbxContent>
                    <w:p w:rsidR="00D8678E" w:rsidRPr="00D8678E" w:rsidRDefault="00D8678E" w:rsidP="00D8678E">
                      <w:pPr>
                        <w:pStyle w:val="NormalWeb"/>
                        <w:spacing w:before="154" w:beforeAutospacing="0" w:after="0" w:afterAutospacing="0"/>
                        <w:rPr>
                          <w:rFonts w:asciiTheme="minorHAnsi" w:eastAsiaTheme="minorEastAsia" w:hAnsi="Calibri" w:cstheme="minorBidi"/>
                          <w:b/>
                          <w:color w:val="FF0000"/>
                          <w:kern w:val="24"/>
                          <w:u w:val="single"/>
                        </w:rPr>
                      </w:pPr>
                      <w:r w:rsidRPr="00D8678E">
                        <w:rPr>
                          <w:rFonts w:asciiTheme="minorHAnsi" w:eastAsiaTheme="minorEastAsia" w:hAnsi="Calibri" w:cstheme="minorBidi"/>
                          <w:b/>
                          <w:color w:val="FF0000"/>
                          <w:kern w:val="24"/>
                          <w:u w:val="single"/>
                        </w:rPr>
                        <w:t xml:space="preserve">BREAK EVEN = </w:t>
                      </w:r>
                    </w:p>
                    <w:p w:rsidR="00D8678E" w:rsidRPr="00D8678E" w:rsidRDefault="00D8678E" w:rsidP="00D8678E">
                      <w:pPr>
                        <w:pStyle w:val="NormalWeb"/>
                        <w:spacing w:before="154" w:beforeAutospacing="0" w:after="0" w:afterAutospacing="0"/>
                      </w:pPr>
                      <w:r w:rsidRPr="00D8678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The point at which </w:t>
                      </w:r>
                      <w:r w:rsidRPr="00D8678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u w:val="single"/>
                        </w:rPr>
                        <w:t>sales revenue = total costs</w:t>
                      </w:r>
                      <w:r w:rsidRPr="00D8678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. At this point the business is nether making a </w:t>
                      </w:r>
                      <w:r w:rsidRPr="00D8678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u w:val="single"/>
                        </w:rPr>
                        <w:t>profit</w:t>
                      </w:r>
                      <w:r w:rsidRPr="00D8678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 nor a </w:t>
                      </w:r>
                      <w:r w:rsidRPr="00D8678E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u w:val="single"/>
                        </w:rPr>
                        <w:t>loss</w:t>
                      </w:r>
                      <w:r w:rsidRPr="00D8678E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</w:rPr>
                        <w:t xml:space="preserve">. </w:t>
                      </w:r>
                    </w:p>
                    <w:p w:rsidR="00D8678E" w:rsidRDefault="00D8678E"/>
                  </w:txbxContent>
                </v:textbox>
                <w10:wrap type="square" anchorx="margin"/>
              </v:shape>
            </w:pict>
          </mc:Fallback>
        </mc:AlternateContent>
      </w:r>
      <w:r w:rsidR="00CC163D" w:rsidRPr="0097144C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3867150</wp:posOffset>
            </wp:positionH>
            <wp:positionV relativeFrom="paragraph">
              <wp:posOffset>-830580</wp:posOffset>
            </wp:positionV>
            <wp:extent cx="6144895" cy="4105275"/>
            <wp:effectExtent l="0" t="0" r="8255" b="9525"/>
            <wp:wrapTight wrapText="bothSides">
              <wp:wrapPolygon edited="0">
                <wp:start x="0" y="0"/>
                <wp:lineTo x="0" y="21550"/>
                <wp:lineTo x="21562" y="21550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/>
                    <a:stretch/>
                  </pic:blipFill>
                  <pic:spPr bwMode="auto">
                    <a:xfrm>
                      <a:off x="0" y="0"/>
                      <a:ext cx="6144895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BD9" w:rsidRPr="002F6BD9" w:rsidRDefault="00CC163D" w:rsidP="002F6BD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2950845</wp:posOffset>
                </wp:positionV>
                <wp:extent cx="5781675" cy="1266825"/>
                <wp:effectExtent l="0" t="0" r="28575" b="2857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44C" w:rsidRPr="00CC163D" w:rsidRDefault="0097144C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MARGIN OF SAFETY = </w:t>
                            </w:r>
                          </w:p>
                          <w:p w:rsidR="00CC163D" w:rsidRDefault="009714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C163D">
                              <w:rPr>
                                <w:sz w:val="24"/>
                                <w:szCs w:val="24"/>
                              </w:rPr>
                              <w:t xml:space="preserve">The difference between the break even level of output and actual level output. </w:t>
                            </w:r>
                          </w:p>
                          <w:p w:rsidR="0097144C" w:rsidRDefault="00CC163D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163D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MOS = CURRENT OUTPUT – BREAK EVEN OUTPUT</w:t>
                            </w:r>
                          </w:p>
                          <w:p w:rsidR="00CC163D" w:rsidRPr="00CC163D" w:rsidRDefault="00CC163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In this example = </w:t>
                            </w:r>
                            <w:r w:rsidRPr="00CC163D">
                              <w:rPr>
                                <w:sz w:val="24"/>
                                <w:szCs w:val="24"/>
                              </w:rPr>
                              <w:t xml:space="preserve">90,000 – 65,000 = </w:t>
                            </w:r>
                            <w:r w:rsidRPr="00CC163D">
                              <w:rPr>
                                <w:b/>
                                <w:sz w:val="24"/>
                                <w:szCs w:val="24"/>
                              </w:rPr>
                              <w:t>25,000 units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04.05pt;margin-top:232.35pt;width:455.25pt;height:99.7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">
                <v:textbox>
                  <w:txbxContent>
                    <w:p w:rsidR="0097144C" w:rsidRPr="00CC163D" w:rsidRDefault="0097144C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MARGIN OF SAFETY = </w:t>
                      </w:r>
                    </w:p>
                    <w:p w:rsidR="00CC163D" w:rsidRDefault="0097144C">
                      <w:pPr>
                        <w:rPr>
                          <w:sz w:val="24"/>
                          <w:szCs w:val="24"/>
                        </w:rPr>
                      </w:pPr>
                      <w:r w:rsidRPr="00CC163D">
                        <w:rPr>
                          <w:sz w:val="24"/>
                          <w:szCs w:val="24"/>
                        </w:rPr>
                        <w:t xml:space="preserve">The difference between the </w:t>
                      </w:r>
                      <w:proofErr w:type="spellStart"/>
                      <w:r w:rsidRPr="00CC163D">
                        <w:rPr>
                          <w:sz w:val="24"/>
                          <w:szCs w:val="24"/>
                        </w:rPr>
                        <w:t>break even</w:t>
                      </w:r>
                      <w:proofErr w:type="spellEnd"/>
                      <w:r w:rsidRPr="00CC163D">
                        <w:rPr>
                          <w:sz w:val="24"/>
                          <w:szCs w:val="24"/>
                        </w:rPr>
                        <w:t xml:space="preserve"> level of output and actual level output. </w:t>
                      </w:r>
                    </w:p>
                    <w:p w:rsidR="0097144C" w:rsidRDefault="00CC163D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C163D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MOS = CURRENT OUTPUT – BREAK EVEN OUTPUT</w:t>
                      </w:r>
                    </w:p>
                    <w:p w:rsidR="00CC163D" w:rsidRPr="00CC163D" w:rsidRDefault="00CC163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In this example = </w:t>
                      </w:r>
                      <w:r w:rsidRPr="00CC163D">
                        <w:rPr>
                          <w:sz w:val="24"/>
                          <w:szCs w:val="24"/>
                        </w:rPr>
                        <w:t xml:space="preserve">90,000 – 65,000 = </w:t>
                      </w:r>
                      <w:r w:rsidRPr="00CC163D">
                        <w:rPr>
                          <w:b/>
                          <w:sz w:val="24"/>
                          <w:szCs w:val="24"/>
                        </w:rPr>
                        <w:t>25,000 units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F6BD9" w:rsidRPr="002F6BD9" w:rsidRDefault="003F5DBA" w:rsidP="002F6BD9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8890</wp:posOffset>
            </wp:positionV>
            <wp:extent cx="2773680" cy="1676400"/>
            <wp:effectExtent l="0" t="0" r="7620" b="0"/>
            <wp:wrapTight wrapText="bothSides">
              <wp:wrapPolygon edited="0">
                <wp:start x="0" y="0"/>
                <wp:lineTo x="0" y="21355"/>
                <wp:lineTo x="21511" y="21355"/>
                <wp:lineTo x="21511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BD9" w:rsidRPr="002F6BD9" w:rsidRDefault="002F6BD9" w:rsidP="002F6BD9"/>
    <w:p w:rsidR="002F6BD9" w:rsidRDefault="002F6BD9" w:rsidP="002F6BD9"/>
    <w:p w:rsidR="00CA3AB2" w:rsidRPr="002F6BD9" w:rsidRDefault="002F6BD9" w:rsidP="002F6BD9">
      <w:pPr>
        <w:tabs>
          <w:tab w:val="left" w:pos="930"/>
        </w:tabs>
      </w:pPr>
      <w:r>
        <w:tab/>
      </w:r>
    </w:p>
    <w:sectPr w:rsidR="00CA3AB2" w:rsidRPr="002F6BD9" w:rsidSect="006B05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5E"/>
    <w:rsid w:val="00206D9F"/>
    <w:rsid w:val="002F6BD9"/>
    <w:rsid w:val="003F5DBA"/>
    <w:rsid w:val="00452349"/>
    <w:rsid w:val="00505274"/>
    <w:rsid w:val="00510D3A"/>
    <w:rsid w:val="006B055E"/>
    <w:rsid w:val="007E6972"/>
    <w:rsid w:val="008A2288"/>
    <w:rsid w:val="0097144C"/>
    <w:rsid w:val="00BA27AD"/>
    <w:rsid w:val="00C71945"/>
    <w:rsid w:val="00CA3AB2"/>
    <w:rsid w:val="00CC163D"/>
    <w:rsid w:val="00D8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86A3F7-6361-4E36-AA4D-842987ED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0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6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B8A171EB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2018-11-06T16:21:00Z</dcterms:created>
  <dcterms:modified xsi:type="dcterms:W3CDTF">2018-11-06T16:21:00Z</dcterms:modified>
</cp:coreProperties>
</file>