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4C8969D1" w14:textId="19676168" w:rsidR="00A27731" w:rsidRPr="00A27731" w:rsidRDefault="00077C1C">
      <w:pPr>
        <w:rPr>
          <w:b/>
          <w:sz w:val="20"/>
          <w:u w:val="single"/>
        </w:rPr>
      </w:pPr>
      <w:r>
        <w:rPr>
          <w:b/>
          <w:noProof/>
          <w:sz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938A22C" wp14:editId="2CDD0F15">
                <wp:simplePos x="0" y="0"/>
                <wp:positionH relativeFrom="column">
                  <wp:posOffset>-47872</wp:posOffset>
                </wp:positionH>
                <wp:positionV relativeFrom="paragraph">
                  <wp:posOffset>-320675</wp:posOffset>
                </wp:positionV>
                <wp:extent cx="4148455" cy="297834"/>
                <wp:effectExtent l="0" t="0" r="23495" b="2603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48455" cy="29783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1C7011" w14:textId="795A6DE7" w:rsidR="00F23875" w:rsidRPr="00D102BD" w:rsidRDefault="00F23875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D102BD">
                              <w:rPr>
                                <w:b/>
                                <w:sz w:val="20"/>
                                <w:szCs w:val="20"/>
                              </w:rPr>
                              <w:t xml:space="preserve">Year 7 </w:t>
                            </w:r>
                            <w:proofErr w:type="gramStart"/>
                            <w:r w:rsidR="00743AC8">
                              <w:rPr>
                                <w:b/>
                                <w:sz w:val="20"/>
                                <w:szCs w:val="20"/>
                              </w:rPr>
                              <w:t>Autumn</w:t>
                            </w:r>
                            <w:proofErr w:type="gramEnd"/>
                            <w:r w:rsidR="00743AC8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1: </w:t>
                            </w:r>
                            <w:r w:rsidR="007A5960">
                              <w:rPr>
                                <w:b/>
                                <w:sz w:val="20"/>
                                <w:szCs w:val="20"/>
                              </w:rPr>
                              <w:t>1 Storytelling through action (</w:t>
                            </w:r>
                            <w:proofErr w:type="spellStart"/>
                            <w:r w:rsidR="007A5960">
                              <w:rPr>
                                <w:b/>
                                <w:sz w:val="20"/>
                                <w:szCs w:val="20"/>
                              </w:rPr>
                              <w:t>Darkwood</w:t>
                            </w:r>
                            <w:proofErr w:type="spellEnd"/>
                            <w:r w:rsidR="007A5960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Manor)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3938A22C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-3.75pt;margin-top:-25.25pt;width:326.65pt;height:23.4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" fillcolor="white [3201]" strokeweight=".5pt">
                <v:textbox>
                  <w:txbxContent>
                    <w:p w14:paraId="311C7011" w14:textId="795A6DE7" w:rsidR="00F23875" w:rsidRPr="00D102BD" w:rsidRDefault="00F23875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 w:rsidRPr="00D102BD">
                        <w:rPr>
                          <w:b/>
                          <w:sz w:val="20"/>
                          <w:szCs w:val="20"/>
                        </w:rPr>
                        <w:t xml:space="preserve">Year 7 </w:t>
                      </w:r>
                      <w:r w:rsidR="00743AC8">
                        <w:rPr>
                          <w:b/>
                          <w:sz w:val="20"/>
                          <w:szCs w:val="20"/>
                        </w:rPr>
                        <w:t xml:space="preserve">Autumn 1: </w:t>
                      </w:r>
                      <w:r w:rsidR="007A5960">
                        <w:rPr>
                          <w:b/>
                          <w:sz w:val="20"/>
                          <w:szCs w:val="20"/>
                        </w:rPr>
                        <w:t>1 Storytelling through action (Darkwood Manor)</w:t>
                      </w:r>
                    </w:p>
                  </w:txbxContent>
                </v:textbox>
              </v:shape>
            </w:pict>
          </mc:Fallback>
        </mc:AlternateContent>
      </w:r>
      <w:r w:rsidR="004C71B4" w:rsidRPr="00D650F1">
        <w:rPr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79A64EF" wp14:editId="1D65ED7E">
                <wp:simplePos x="0" y="0"/>
                <wp:positionH relativeFrom="page">
                  <wp:posOffset>4797631</wp:posOffset>
                </wp:positionH>
                <wp:positionV relativeFrom="paragraph">
                  <wp:posOffset>53439</wp:posOffset>
                </wp:positionV>
                <wp:extent cx="5593080" cy="2092638"/>
                <wp:effectExtent l="0" t="0" r="26670" b="2222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3080" cy="20926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C30E5B" w14:textId="6D3336D1" w:rsidR="00F23875" w:rsidRPr="00D102BD" w:rsidRDefault="00F23875" w:rsidP="001A558E">
                            <w:pP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D102BD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S</w:t>
                            </w:r>
                            <w:r w:rsidR="001A558E" w:rsidRPr="00D102BD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ection 4 </w:t>
                            </w:r>
                            <w:r w:rsidR="001A558E" w:rsidRPr="00D102BD">
                              <w:rPr>
                                <w:sz w:val="20"/>
                                <w:szCs w:val="20"/>
                              </w:rPr>
                              <w:t xml:space="preserve">                                         </w:t>
                            </w:r>
                            <w:r w:rsidR="0084120B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Stage positioning and its meaning</w:t>
                            </w:r>
                          </w:p>
                          <w:p w14:paraId="6DDA7391" w14:textId="5679D0BE" w:rsidR="00F23875" w:rsidRDefault="00251D47" w:rsidP="0039740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A49EF4E" wp14:editId="2CB72208">
                                  <wp:extent cx="2619375" cy="1733550"/>
                                  <wp:effectExtent l="0" t="0" r="9525" b="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619375" cy="17335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0906D45" w14:textId="2425A39C" w:rsidR="00F23875" w:rsidRDefault="00F23875" w:rsidP="00397407"/>
                          <w:p w14:paraId="6FBCE9F9" w14:textId="77777777" w:rsidR="00F23875" w:rsidRDefault="00F23875" w:rsidP="00397407"/>
                          <w:p w14:paraId="3D68E3AD" w14:textId="77777777" w:rsidR="00F23875" w:rsidRDefault="00F23875" w:rsidP="00397407">
                            <w:pPr>
                              <w:jc w:val="center"/>
                            </w:pPr>
                          </w:p>
                          <w:p w14:paraId="7BF3452D" w14:textId="77777777" w:rsidR="00F23875" w:rsidRPr="004829E0" w:rsidRDefault="00F23875" w:rsidP="00A27731">
                            <w:pPr>
                              <w:rPr>
                                <w:b/>
                                <w:u w:val="single"/>
                              </w:rPr>
                            </w:pPr>
                          </w:p>
                          <w:p w14:paraId="3EB1CDAD" w14:textId="77777777" w:rsidR="00F23875" w:rsidRPr="001D21F3" w:rsidRDefault="00F23875" w:rsidP="004829E0">
                            <w:pPr>
                              <w:rPr>
                                <w:b/>
                              </w:rPr>
                            </w:pPr>
                          </w:p>
                          <w:p w14:paraId="462C4947" w14:textId="77777777" w:rsidR="00F23875" w:rsidRDefault="00F2387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79A64EF" id="Text Box 6" o:spid="_x0000_s1027" type="#_x0000_t202" style="position:absolute;margin-left:377.75pt;margin-top:4.2pt;width:440.4pt;height:164.75pt;z-index: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" fillcolor="white [3201]" strokeweight=".5pt">
                <v:textbox>
                  <w:txbxContent>
                    <w:p w14:paraId="2FC30E5B" w14:textId="6D3336D1" w:rsidR="00F23875" w:rsidRPr="00D102BD" w:rsidRDefault="00F23875" w:rsidP="001A558E">
                      <w:pPr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 w:rsidRPr="00D102BD">
                        <w:rPr>
                          <w:b/>
                          <w:sz w:val="20"/>
                          <w:szCs w:val="20"/>
                          <w:u w:val="single"/>
                        </w:rPr>
                        <w:t>S</w:t>
                      </w:r>
                      <w:r w:rsidR="001A558E" w:rsidRPr="00D102BD">
                        <w:rPr>
                          <w:b/>
                          <w:sz w:val="20"/>
                          <w:szCs w:val="20"/>
                          <w:u w:val="single"/>
                        </w:rPr>
                        <w:t xml:space="preserve">ection 4 </w:t>
                      </w:r>
                      <w:r w:rsidR="001A558E" w:rsidRPr="00D102BD">
                        <w:rPr>
                          <w:sz w:val="20"/>
                          <w:szCs w:val="20"/>
                        </w:rPr>
                        <w:t xml:space="preserve">                                         </w:t>
                      </w:r>
                      <w:r w:rsidR="0084120B">
                        <w:rPr>
                          <w:b/>
                          <w:sz w:val="20"/>
                          <w:szCs w:val="20"/>
                          <w:u w:val="single"/>
                        </w:rPr>
                        <w:t>Stage positioning and its meaning</w:t>
                      </w:r>
                    </w:p>
                    <w:p w14:paraId="6DDA7391" w14:textId="5679D0BE" w:rsidR="00F23875" w:rsidRDefault="00251D47" w:rsidP="00397407">
                      <w:r>
                        <w:rPr>
                          <w:noProof/>
                        </w:rPr>
                        <w:drawing>
                          <wp:inline distT="0" distB="0" distL="0" distR="0" wp14:anchorId="1A49EF4E" wp14:editId="2CB72208">
                            <wp:extent cx="2619375" cy="1733550"/>
                            <wp:effectExtent l="0" t="0" r="9525" b="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619375" cy="17335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0906D45" w14:textId="2425A39C" w:rsidR="00F23875" w:rsidRDefault="00F23875" w:rsidP="00397407"/>
                    <w:p w14:paraId="6FBCE9F9" w14:textId="77777777" w:rsidR="00F23875" w:rsidRDefault="00F23875" w:rsidP="00397407"/>
                    <w:p w14:paraId="3D68E3AD" w14:textId="77777777" w:rsidR="00F23875" w:rsidRDefault="00F23875" w:rsidP="00397407">
                      <w:pPr>
                        <w:jc w:val="center"/>
                      </w:pPr>
                    </w:p>
                    <w:p w14:paraId="7BF3452D" w14:textId="77777777" w:rsidR="00F23875" w:rsidRPr="004829E0" w:rsidRDefault="00F23875" w:rsidP="00A27731">
                      <w:pPr>
                        <w:rPr>
                          <w:b/>
                          <w:u w:val="single"/>
                        </w:rPr>
                      </w:pPr>
                    </w:p>
                    <w:p w14:paraId="3EB1CDAD" w14:textId="77777777" w:rsidR="00F23875" w:rsidRPr="001D21F3" w:rsidRDefault="00F23875" w:rsidP="004829E0">
                      <w:pPr>
                        <w:rPr>
                          <w:b/>
                        </w:rPr>
                      </w:pPr>
                    </w:p>
                    <w:p w14:paraId="462C4947" w14:textId="77777777" w:rsidR="00F23875" w:rsidRDefault="00F23875"/>
                  </w:txbxContent>
                </v:textbox>
                <w10:wrap anchorx="page"/>
              </v:shape>
            </w:pict>
          </mc:Fallback>
        </mc:AlternateContent>
      </w:r>
      <w:r w:rsidR="00A76BB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D1D8B9" wp14:editId="062B98D5">
                <wp:simplePos x="0" y="0"/>
                <wp:positionH relativeFrom="page">
                  <wp:posOffset>399646</wp:posOffset>
                </wp:positionH>
                <wp:positionV relativeFrom="paragraph">
                  <wp:posOffset>19685</wp:posOffset>
                </wp:positionV>
                <wp:extent cx="4226560" cy="2129051"/>
                <wp:effectExtent l="0" t="0" r="21590" b="2413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6560" cy="21290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3C8C22" w14:textId="77777777" w:rsidR="00FD6F21" w:rsidRPr="00D102BD" w:rsidRDefault="00F23875" w:rsidP="00FD6F21">
                            <w:pP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D102BD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Section 1</w:t>
                            </w:r>
                            <w:r w:rsidR="00FD6F21" w:rsidRPr="00D102BD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="00FD6F21" w:rsidRPr="00D102BD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                                </w:t>
                            </w:r>
                            <w:r w:rsidR="00FD6F21" w:rsidRPr="00D102BD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Key words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548"/>
                              <w:gridCol w:w="4800"/>
                            </w:tblGrid>
                            <w:tr w:rsidR="00FD6F21" w:rsidRPr="00D102BD" w14:paraId="0E35CA4A" w14:textId="77777777" w:rsidTr="00FD6F21">
                              <w:tc>
                                <w:tcPr>
                                  <w:tcW w:w="1555" w:type="dxa"/>
                                </w:tcPr>
                                <w:p w14:paraId="7FD8EAE2" w14:textId="69B74F1B" w:rsidR="00FD6F21" w:rsidRPr="00D102BD" w:rsidRDefault="007A5960" w:rsidP="00FD6F21">
                                  <w:pPr>
                                    <w:rPr>
                                      <w:rFonts w:cstheme="minorHAnsi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Narrative</w:t>
                                  </w:r>
                                </w:p>
                              </w:tc>
                              <w:tc>
                                <w:tcPr>
                                  <w:tcW w:w="4842" w:type="dxa"/>
                                </w:tcPr>
                                <w:p w14:paraId="3FB7EE17" w14:textId="53F0D67A" w:rsidR="00FD6F21" w:rsidRPr="00D102BD" w:rsidRDefault="007A5960" w:rsidP="00FD6F21">
                                  <w:pPr>
                                    <w:rPr>
                                      <w:rFonts w:cstheme="minorHAnsi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  <w:lang w:val="en"/>
                                    </w:rPr>
                                    <w:t>The collection of events that create the overall meaning of the story</w:t>
                                  </w:r>
                                </w:p>
                              </w:tc>
                            </w:tr>
                            <w:tr w:rsidR="00CD4394" w:rsidRPr="00D102BD" w14:paraId="6858EC79" w14:textId="77777777" w:rsidTr="00FD6F21">
                              <w:tc>
                                <w:tcPr>
                                  <w:tcW w:w="1555" w:type="dxa"/>
                                </w:tcPr>
                                <w:p w14:paraId="409E3BDE" w14:textId="4555F016" w:rsidR="00CD4394" w:rsidRPr="00D102BD" w:rsidRDefault="00CD4394" w:rsidP="00FD6F21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D102BD"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Plot</w:t>
                                  </w:r>
                                </w:p>
                              </w:tc>
                              <w:tc>
                                <w:tcPr>
                                  <w:tcW w:w="4842" w:type="dxa"/>
                                </w:tcPr>
                                <w:p w14:paraId="116B9C54" w14:textId="0CE846B3" w:rsidR="00CD4394" w:rsidRPr="00D102BD" w:rsidRDefault="00CD4394" w:rsidP="00FD6F21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D102BD"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The main events of the play. </w:t>
                                  </w:r>
                                </w:p>
                              </w:tc>
                            </w:tr>
                            <w:tr w:rsidR="00CD4394" w:rsidRPr="00D102BD" w14:paraId="6596AFCF" w14:textId="77777777" w:rsidTr="00FD6F21">
                              <w:tc>
                                <w:tcPr>
                                  <w:tcW w:w="1555" w:type="dxa"/>
                                </w:tcPr>
                                <w:p w14:paraId="3674D35F" w14:textId="2EF9A433" w:rsidR="00CD4394" w:rsidRPr="00D102BD" w:rsidRDefault="00CD4394" w:rsidP="00FD6F21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D102BD"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Dialogue</w:t>
                                  </w:r>
                                </w:p>
                              </w:tc>
                              <w:tc>
                                <w:tcPr>
                                  <w:tcW w:w="4842" w:type="dxa"/>
                                </w:tcPr>
                                <w:p w14:paraId="3ADDAF31" w14:textId="06C1240F" w:rsidR="00CD4394" w:rsidRPr="00D102BD" w:rsidRDefault="00CD4394" w:rsidP="00FD6F21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D102BD"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A conversation between two or more people.</w:t>
                                  </w:r>
                                </w:p>
                              </w:tc>
                            </w:tr>
                            <w:tr w:rsidR="00CD4394" w:rsidRPr="00D102BD" w14:paraId="4A0C1A6F" w14:textId="77777777" w:rsidTr="00FD6F21">
                              <w:tc>
                                <w:tcPr>
                                  <w:tcW w:w="1555" w:type="dxa"/>
                                </w:tcPr>
                                <w:p w14:paraId="60E37D33" w14:textId="6989DAD8" w:rsidR="00CD4394" w:rsidRPr="00D102BD" w:rsidRDefault="00CD4394" w:rsidP="00FD6F21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D102BD"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Set</w:t>
                                  </w:r>
                                </w:p>
                              </w:tc>
                              <w:tc>
                                <w:tcPr>
                                  <w:tcW w:w="4842" w:type="dxa"/>
                                </w:tcPr>
                                <w:p w14:paraId="1247080A" w14:textId="7D542437" w:rsidR="00CD4394" w:rsidRPr="00D102BD" w:rsidRDefault="00CD4394" w:rsidP="00FD6F21">
                                  <w:pPr>
                                    <w:rPr>
                                      <w:rFonts w:cstheme="minorHAnsi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D102BD"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The way the stage </w:t>
                                  </w:r>
                                  <w:proofErr w:type="gramStart"/>
                                  <w:r w:rsidRPr="00D102BD"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is designed</w:t>
                                  </w:r>
                                  <w:proofErr w:type="gramEnd"/>
                                  <w:r w:rsidRPr="00D102BD"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 to create the performance. It can include stage furniture.</w:t>
                                  </w:r>
                                </w:p>
                              </w:tc>
                            </w:tr>
                            <w:tr w:rsidR="00CD4394" w:rsidRPr="00D102BD" w14:paraId="47FCD152" w14:textId="77777777" w:rsidTr="00FD6F21">
                              <w:tc>
                                <w:tcPr>
                                  <w:tcW w:w="1555" w:type="dxa"/>
                                </w:tcPr>
                                <w:p w14:paraId="4D5EF402" w14:textId="7C5B72F5" w:rsidR="00CD4394" w:rsidRPr="00D102BD" w:rsidRDefault="00CD4394" w:rsidP="00FD6F21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D102BD"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Props</w:t>
                                  </w:r>
                                </w:p>
                              </w:tc>
                              <w:tc>
                                <w:tcPr>
                                  <w:tcW w:w="4842" w:type="dxa"/>
                                </w:tcPr>
                                <w:p w14:paraId="4EC3C8D7" w14:textId="0FB27DB2" w:rsidR="00CD4394" w:rsidRPr="00D102BD" w:rsidRDefault="00CD4394" w:rsidP="00FD6F21">
                                  <w:pPr>
                                    <w:rPr>
                                      <w:rFonts w:cstheme="minorHAnsi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D102BD"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An object used on stage such as a cup, a newspaper etc.… </w:t>
                                  </w:r>
                                </w:p>
                              </w:tc>
                            </w:tr>
                            <w:tr w:rsidR="00CD4394" w:rsidRPr="00D102BD" w14:paraId="4ED9AC97" w14:textId="77777777" w:rsidTr="00D102BD">
                              <w:trPr>
                                <w:trHeight w:val="656"/>
                              </w:trPr>
                              <w:tc>
                                <w:tcPr>
                                  <w:tcW w:w="1555" w:type="dxa"/>
                                </w:tcPr>
                                <w:p w14:paraId="48F7223C" w14:textId="2CC55EFC" w:rsidR="00CD4394" w:rsidRPr="00D102BD" w:rsidRDefault="00CD4394" w:rsidP="00FD6F21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D102BD"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Lighting</w:t>
                                  </w:r>
                                </w:p>
                              </w:tc>
                              <w:tc>
                                <w:tcPr>
                                  <w:tcW w:w="4842" w:type="dxa"/>
                                </w:tcPr>
                                <w:p w14:paraId="4BE943C5" w14:textId="7D49743B" w:rsidR="00CD4394" w:rsidRPr="00D102BD" w:rsidRDefault="00CD4394" w:rsidP="00FD6F21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proofErr w:type="gramStart"/>
                                  <w:r w:rsidRPr="00D102BD"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Lights which</w:t>
                                  </w:r>
                                  <w:proofErr w:type="gramEnd"/>
                                  <w:r w:rsidRPr="00D102BD">
                                    <w:rPr>
                                      <w:rFonts w:cstheme="minorHAnsi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 are used to enhance the scene. These can be coloured or white and vary in focus.</w:t>
                                  </w:r>
                                </w:p>
                              </w:tc>
                            </w:tr>
                          </w:tbl>
                          <w:p w14:paraId="7527DC43" w14:textId="77777777" w:rsidR="00FD6F21" w:rsidRPr="00B3481A" w:rsidRDefault="00FD6F21" w:rsidP="00FD6F21">
                            <w:pPr>
                              <w:rPr>
                                <w:b/>
                                <w:u w:val="single"/>
                              </w:rPr>
                            </w:pPr>
                          </w:p>
                          <w:p w14:paraId="1539F68C" w14:textId="77777777" w:rsidR="00F23875" w:rsidRPr="00B3481A" w:rsidRDefault="00FD6F21" w:rsidP="00363C59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 xml:space="preserve">         </w:t>
                            </w:r>
                          </w:p>
                          <w:p w14:paraId="6BB4043E" w14:textId="77777777" w:rsidR="00F23875" w:rsidRPr="00363C59" w:rsidRDefault="00F23875" w:rsidP="000228C9">
                            <w:pPr>
                              <w:jc w:val="right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D1D8B9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margin-left:31.45pt;margin-top:1.55pt;width:332.8pt;height:167.6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" fillcolor="white [3201]" strokeweight=".5pt">
                <v:textbox>
                  <w:txbxContent>
                    <w:p w14:paraId="7A3C8C22" w14:textId="77777777" w:rsidR="00FD6F21" w:rsidRPr="00D102BD" w:rsidRDefault="00F23875" w:rsidP="00FD6F21">
                      <w:pPr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 w:rsidRPr="00D102BD">
                        <w:rPr>
                          <w:b/>
                          <w:sz w:val="20"/>
                          <w:szCs w:val="20"/>
                          <w:u w:val="single"/>
                        </w:rPr>
                        <w:t>Section 1</w:t>
                      </w:r>
                      <w:r w:rsidR="00FD6F21" w:rsidRPr="00D102BD">
                        <w:rPr>
                          <w:b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="00FD6F21" w:rsidRPr="00D102BD">
                        <w:rPr>
                          <w:b/>
                          <w:sz w:val="20"/>
                          <w:szCs w:val="20"/>
                        </w:rPr>
                        <w:t xml:space="preserve">                                 </w:t>
                      </w:r>
                      <w:r w:rsidR="00FD6F21" w:rsidRPr="00D102BD">
                        <w:rPr>
                          <w:b/>
                          <w:sz w:val="20"/>
                          <w:szCs w:val="20"/>
                          <w:u w:val="single"/>
                        </w:rPr>
                        <w:t>Key words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548"/>
                        <w:gridCol w:w="4800"/>
                      </w:tblGrid>
                      <w:tr w:rsidR="00FD6F21" w:rsidRPr="00D102BD" w14:paraId="0E35CA4A" w14:textId="77777777" w:rsidTr="00FD6F21">
                        <w:tc>
                          <w:tcPr>
                            <w:tcW w:w="1555" w:type="dxa"/>
                          </w:tcPr>
                          <w:p w14:paraId="7FD8EAE2" w14:textId="69B74F1B" w:rsidR="00FD6F21" w:rsidRPr="00D102BD" w:rsidRDefault="007A5960" w:rsidP="00FD6F21">
                            <w:pPr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>Narrative</w:t>
                            </w:r>
                          </w:p>
                        </w:tc>
                        <w:tc>
                          <w:tcPr>
                            <w:tcW w:w="4842" w:type="dxa"/>
                          </w:tcPr>
                          <w:p w14:paraId="3FB7EE17" w14:textId="53F0D67A" w:rsidR="00FD6F21" w:rsidRPr="00D102BD" w:rsidRDefault="007A5960" w:rsidP="00FD6F21">
                            <w:pPr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  <w:lang w:val="en"/>
                              </w:rPr>
                              <w:t>The collection of events that create the overall meaning of the story</w:t>
                            </w:r>
                          </w:p>
                        </w:tc>
                      </w:tr>
                      <w:tr w:rsidR="00CD4394" w:rsidRPr="00D102BD" w14:paraId="6858EC79" w14:textId="77777777" w:rsidTr="00FD6F21">
                        <w:tc>
                          <w:tcPr>
                            <w:tcW w:w="1555" w:type="dxa"/>
                          </w:tcPr>
                          <w:p w14:paraId="409E3BDE" w14:textId="4555F016" w:rsidR="00CD4394" w:rsidRPr="00D102BD" w:rsidRDefault="00CD4394" w:rsidP="00FD6F21">
                            <w:pP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D102BD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>Plot</w:t>
                            </w:r>
                          </w:p>
                        </w:tc>
                        <w:tc>
                          <w:tcPr>
                            <w:tcW w:w="4842" w:type="dxa"/>
                          </w:tcPr>
                          <w:p w14:paraId="116B9C54" w14:textId="0CE846B3" w:rsidR="00CD4394" w:rsidRPr="00D102BD" w:rsidRDefault="00CD4394" w:rsidP="00FD6F21">
                            <w:pP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102BD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The main events of the play. </w:t>
                            </w:r>
                          </w:p>
                        </w:tc>
                      </w:tr>
                      <w:tr w:rsidR="00CD4394" w:rsidRPr="00D102BD" w14:paraId="6596AFCF" w14:textId="77777777" w:rsidTr="00FD6F21">
                        <w:tc>
                          <w:tcPr>
                            <w:tcW w:w="1555" w:type="dxa"/>
                          </w:tcPr>
                          <w:p w14:paraId="3674D35F" w14:textId="2EF9A433" w:rsidR="00CD4394" w:rsidRPr="00D102BD" w:rsidRDefault="00CD4394" w:rsidP="00FD6F21">
                            <w:pP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D102BD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>Dialogue</w:t>
                            </w:r>
                          </w:p>
                        </w:tc>
                        <w:tc>
                          <w:tcPr>
                            <w:tcW w:w="4842" w:type="dxa"/>
                          </w:tcPr>
                          <w:p w14:paraId="3ADDAF31" w14:textId="06C1240F" w:rsidR="00CD4394" w:rsidRPr="00D102BD" w:rsidRDefault="00CD4394" w:rsidP="00FD6F21">
                            <w:pP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102BD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>A conversation between two or more people.</w:t>
                            </w:r>
                          </w:p>
                        </w:tc>
                      </w:tr>
                      <w:tr w:rsidR="00CD4394" w:rsidRPr="00D102BD" w14:paraId="4A0C1A6F" w14:textId="77777777" w:rsidTr="00FD6F21">
                        <w:tc>
                          <w:tcPr>
                            <w:tcW w:w="1555" w:type="dxa"/>
                          </w:tcPr>
                          <w:p w14:paraId="60E37D33" w14:textId="6989DAD8" w:rsidR="00CD4394" w:rsidRPr="00D102BD" w:rsidRDefault="00CD4394" w:rsidP="00FD6F21">
                            <w:pP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D102BD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>Set</w:t>
                            </w:r>
                          </w:p>
                        </w:tc>
                        <w:tc>
                          <w:tcPr>
                            <w:tcW w:w="4842" w:type="dxa"/>
                          </w:tcPr>
                          <w:p w14:paraId="1247080A" w14:textId="7D542437" w:rsidR="00CD4394" w:rsidRPr="00D102BD" w:rsidRDefault="00CD4394" w:rsidP="00FD6F21">
                            <w:pPr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D102BD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The way the stage </w:t>
                            </w:r>
                            <w:proofErr w:type="gramStart"/>
                            <w:r w:rsidRPr="00D102BD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>is designed</w:t>
                            </w:r>
                            <w:proofErr w:type="gramEnd"/>
                            <w:r w:rsidRPr="00D102BD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to create the performance. It can include stage furniture.</w:t>
                            </w:r>
                          </w:p>
                        </w:tc>
                      </w:tr>
                      <w:tr w:rsidR="00CD4394" w:rsidRPr="00D102BD" w14:paraId="47FCD152" w14:textId="77777777" w:rsidTr="00FD6F21">
                        <w:tc>
                          <w:tcPr>
                            <w:tcW w:w="1555" w:type="dxa"/>
                          </w:tcPr>
                          <w:p w14:paraId="4D5EF402" w14:textId="7C5B72F5" w:rsidR="00CD4394" w:rsidRPr="00D102BD" w:rsidRDefault="00CD4394" w:rsidP="00FD6F21">
                            <w:pP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D102BD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>Props</w:t>
                            </w:r>
                          </w:p>
                        </w:tc>
                        <w:tc>
                          <w:tcPr>
                            <w:tcW w:w="4842" w:type="dxa"/>
                          </w:tcPr>
                          <w:p w14:paraId="4EC3C8D7" w14:textId="0FB27DB2" w:rsidR="00CD4394" w:rsidRPr="00D102BD" w:rsidRDefault="00CD4394" w:rsidP="00FD6F21">
                            <w:pPr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D102BD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An object used on stage such as a cup, a newspaper etc.… </w:t>
                            </w:r>
                          </w:p>
                        </w:tc>
                      </w:tr>
                      <w:tr w:rsidR="00CD4394" w:rsidRPr="00D102BD" w14:paraId="4ED9AC97" w14:textId="77777777" w:rsidTr="00D102BD">
                        <w:trPr>
                          <w:trHeight w:val="656"/>
                        </w:trPr>
                        <w:tc>
                          <w:tcPr>
                            <w:tcW w:w="1555" w:type="dxa"/>
                          </w:tcPr>
                          <w:p w14:paraId="48F7223C" w14:textId="2CC55EFC" w:rsidR="00CD4394" w:rsidRPr="00D102BD" w:rsidRDefault="00CD4394" w:rsidP="00FD6F21">
                            <w:pP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D102BD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>Lighting</w:t>
                            </w:r>
                          </w:p>
                        </w:tc>
                        <w:tc>
                          <w:tcPr>
                            <w:tcW w:w="4842" w:type="dxa"/>
                          </w:tcPr>
                          <w:p w14:paraId="4BE943C5" w14:textId="7D49743B" w:rsidR="00CD4394" w:rsidRPr="00D102BD" w:rsidRDefault="00CD4394" w:rsidP="00FD6F21">
                            <w:pP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D102BD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>Lights which</w:t>
                            </w:r>
                            <w:proofErr w:type="gramEnd"/>
                            <w:r w:rsidRPr="00D102BD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are used to enhance the scene. These can be coloured or white and vary in focus.</w:t>
                            </w:r>
                          </w:p>
                        </w:tc>
                      </w:tr>
                    </w:tbl>
                    <w:p w14:paraId="7527DC43" w14:textId="77777777" w:rsidR="00FD6F21" w:rsidRPr="00B3481A" w:rsidRDefault="00FD6F21" w:rsidP="00FD6F21">
                      <w:pPr>
                        <w:rPr>
                          <w:b/>
                          <w:u w:val="single"/>
                        </w:rPr>
                      </w:pPr>
                    </w:p>
                    <w:p w14:paraId="1539F68C" w14:textId="77777777" w:rsidR="00F23875" w:rsidRPr="00B3481A" w:rsidRDefault="00FD6F21" w:rsidP="00363C59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 xml:space="preserve">         </w:t>
                      </w:r>
                    </w:p>
                    <w:p w14:paraId="6BB4043E" w14:textId="77777777" w:rsidR="00F23875" w:rsidRPr="00363C59" w:rsidRDefault="00F23875" w:rsidP="000228C9">
                      <w:pPr>
                        <w:jc w:val="right"/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1E602F">
        <w:rPr>
          <w:b/>
          <w:noProof/>
          <w:sz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E3EF8E4" wp14:editId="00DF40A3">
                <wp:simplePos x="0" y="0"/>
                <wp:positionH relativeFrom="column">
                  <wp:posOffset>9439275</wp:posOffset>
                </wp:positionH>
                <wp:positionV relativeFrom="paragraph">
                  <wp:posOffset>-381000</wp:posOffset>
                </wp:positionV>
                <wp:extent cx="485775" cy="352425"/>
                <wp:effectExtent l="0" t="0" r="2857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67FCC9E" w14:textId="77777777" w:rsidR="00F23875" w:rsidRDefault="00F2387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E3EF8E4" id="Text Box 1" o:spid="_x0000_s1029" type="#_x0000_t202" style="position:absolute;margin-left:743.25pt;margin-top:-30pt;width:38.25pt;height:27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" fillcolor="white [3201]" strokecolor="white [3212]" strokeweight=".5pt">
                <v:textbox>
                  <w:txbxContent>
                    <w:p w14:paraId="567FCC9E" w14:textId="77777777" w:rsidR="00F23875" w:rsidRDefault="00F23875"/>
                  </w:txbxContent>
                </v:textbox>
              </v:shape>
            </w:pict>
          </mc:Fallback>
        </mc:AlternateContent>
      </w:r>
    </w:p>
    <w:p w14:paraId="4EAD485F" w14:textId="2F3529FF" w:rsidR="00A27731" w:rsidRPr="00A27731" w:rsidRDefault="00251D47">
      <w:pPr>
        <w:rPr>
          <w:sz w:val="20"/>
        </w:rPr>
      </w:pPr>
      <w:r>
        <w:rPr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598E824" wp14:editId="728BDD51">
                <wp:simplePos x="0" y="0"/>
                <wp:positionH relativeFrom="margin">
                  <wp:align>right</wp:align>
                </wp:positionH>
                <wp:positionV relativeFrom="paragraph">
                  <wp:posOffset>198120</wp:posOffset>
                </wp:positionV>
                <wp:extent cx="2404110" cy="1552575"/>
                <wp:effectExtent l="0" t="0" r="15240" b="2857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4110" cy="1552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26F92F7" w14:textId="53B1DC25" w:rsidR="00251D47" w:rsidRDefault="00251D47">
                            <w:r>
                              <w:t>You will notice that we describe the area furthest from the audience as ‘up’ and the area closest to the audience as ‘down’.</w:t>
                            </w:r>
                          </w:p>
                          <w:p w14:paraId="6957558D" w14:textId="539F914E" w:rsidR="00251D47" w:rsidRDefault="00251D47">
                            <w:r>
                              <w:t>The important thing to note is that, when directing, we refer to the right hand side as ‘stage left’ and vice-versa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598E824" id="Text Box 12" o:spid="_x0000_s1030" type="#_x0000_t202" style="position:absolute;margin-left:138.1pt;margin-top:15.6pt;width:189.3pt;height:122.25pt;z-index:25167974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" fillcolor="white [3201]" strokeweight=".5pt">
                <v:textbox>
                  <w:txbxContent>
                    <w:p w14:paraId="526F92F7" w14:textId="53B1DC25" w:rsidR="00251D47" w:rsidRDefault="00251D47">
                      <w:r>
                        <w:t>You will notice that we describe the area furthest from the audience as ‘up’ and the area closest to the audience as ‘down’.</w:t>
                      </w:r>
                    </w:p>
                    <w:p w14:paraId="6957558D" w14:textId="539F914E" w:rsidR="00251D47" w:rsidRDefault="00251D47">
                      <w:r>
                        <w:t>The important thing to note is that, when directing, we refer to the right hand side as ‘stage left’ and vice-versa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8BE4F5B" w14:textId="50BD5314" w:rsidR="00F23875" w:rsidRDefault="00F23875" w:rsidP="00F23875">
      <w:pPr>
        <w:jc w:val="center"/>
      </w:pPr>
    </w:p>
    <w:p w14:paraId="67F75702" w14:textId="235ABF4E" w:rsidR="00C15213" w:rsidRDefault="0084120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41AB0DD" wp14:editId="2C7CCBAC">
                <wp:simplePos x="0" y="0"/>
                <wp:positionH relativeFrom="margin">
                  <wp:posOffset>6877050</wp:posOffset>
                </wp:positionH>
                <wp:positionV relativeFrom="paragraph">
                  <wp:posOffset>2272030</wp:posOffset>
                </wp:positionV>
                <wp:extent cx="2889885" cy="1709420"/>
                <wp:effectExtent l="0" t="0" r="24765" b="24130"/>
                <wp:wrapSquare wrapText="bothSides"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9885" cy="170942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FA13F7" w14:textId="54E74811" w:rsidR="008F6DCE" w:rsidRPr="00D102BD" w:rsidRDefault="008F6DCE" w:rsidP="00D102BD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D102BD">
                              <w:rPr>
                                <w:sz w:val="20"/>
                                <w:szCs w:val="20"/>
                              </w:rPr>
                              <w:t>Example:</w:t>
                            </w:r>
                          </w:p>
                          <w:p w14:paraId="3A046018" w14:textId="6C54694C" w:rsidR="008F6DCE" w:rsidRPr="00D102BD" w:rsidRDefault="00CF2C69" w:rsidP="00D102BD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D102BD">
                              <w:rPr>
                                <w:sz w:val="20"/>
                                <w:szCs w:val="20"/>
                              </w:rPr>
                              <w:t xml:space="preserve">As a </w:t>
                            </w:r>
                            <w:proofErr w:type="gramStart"/>
                            <w:r w:rsidRPr="00D102BD">
                              <w:rPr>
                                <w:sz w:val="20"/>
                                <w:szCs w:val="20"/>
                              </w:rPr>
                              <w:t>performer</w:t>
                            </w:r>
                            <w:proofErr w:type="gramEnd"/>
                            <w:r w:rsidRPr="00D102BD">
                              <w:rPr>
                                <w:sz w:val="20"/>
                                <w:szCs w:val="20"/>
                              </w:rPr>
                              <w:t xml:space="preserve"> I would use a sharp</w:t>
                            </w:r>
                            <w:r w:rsidR="0084120B">
                              <w:rPr>
                                <w:sz w:val="20"/>
                                <w:szCs w:val="20"/>
                              </w:rPr>
                              <w:t>,</w:t>
                            </w:r>
                            <w:r w:rsidRPr="00D102BD">
                              <w:rPr>
                                <w:sz w:val="20"/>
                                <w:szCs w:val="20"/>
                              </w:rPr>
                              <w:t xml:space="preserve"> firm tone when trying to persuade </w:t>
                            </w:r>
                            <w:r w:rsidR="0084120B">
                              <w:rPr>
                                <w:sz w:val="20"/>
                                <w:szCs w:val="20"/>
                              </w:rPr>
                              <w:t>the young people that they should listen to me. I would also use a whispering volume to ensure that they draw close to me.</w:t>
                            </w:r>
                            <w:r w:rsidRPr="00D102BD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4120B">
                              <w:rPr>
                                <w:sz w:val="20"/>
                                <w:szCs w:val="20"/>
                              </w:rPr>
                              <w:t xml:space="preserve"> I would make certain my eyes were constantly scanning around as if looking for somebody I am afraid will overhear and correct what I am saying. My gestures would show that…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41AB0DD" id="Text Box 11" o:spid="_x0000_s1031" type="#_x0000_t202" style="position:absolute;margin-left:541.5pt;margin-top:178.9pt;width:227.55pt;height:134.6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" filled="f" strokeweight=".25pt">
                <v:textbox>
                  <w:txbxContent>
                    <w:p w14:paraId="4BFA13F7" w14:textId="54E74811" w:rsidR="008F6DCE" w:rsidRPr="00D102BD" w:rsidRDefault="008F6DCE" w:rsidP="00D102BD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D102BD">
                        <w:rPr>
                          <w:sz w:val="20"/>
                          <w:szCs w:val="20"/>
                        </w:rPr>
                        <w:t>Example:</w:t>
                      </w:r>
                    </w:p>
                    <w:p w14:paraId="3A046018" w14:textId="6C54694C" w:rsidR="008F6DCE" w:rsidRPr="00D102BD" w:rsidRDefault="00CF2C69" w:rsidP="00D102BD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D102BD">
                        <w:rPr>
                          <w:sz w:val="20"/>
                          <w:szCs w:val="20"/>
                        </w:rPr>
                        <w:t>As a performer I would use a sharp</w:t>
                      </w:r>
                      <w:r w:rsidR="0084120B">
                        <w:rPr>
                          <w:sz w:val="20"/>
                          <w:szCs w:val="20"/>
                        </w:rPr>
                        <w:t>,</w:t>
                      </w:r>
                      <w:r w:rsidRPr="00D102BD">
                        <w:rPr>
                          <w:sz w:val="20"/>
                          <w:szCs w:val="20"/>
                        </w:rPr>
                        <w:t xml:space="preserve"> firm tone when trying to persuade </w:t>
                      </w:r>
                      <w:r w:rsidR="0084120B">
                        <w:rPr>
                          <w:sz w:val="20"/>
                          <w:szCs w:val="20"/>
                        </w:rPr>
                        <w:t>the young people that they should listen to me. I would also use a whispering volume to ensure that they draw close to me.</w:t>
                      </w:r>
                      <w:r w:rsidRPr="00D102BD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84120B">
                        <w:rPr>
                          <w:sz w:val="20"/>
                          <w:szCs w:val="20"/>
                        </w:rPr>
                        <w:t xml:space="preserve"> I would make certain my eyes were constantly scanning around as if looking for somebody I am afraid will overhear and correct what I am saying. My gestures would show that…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F787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409D93E" wp14:editId="0A641226">
                <wp:simplePos x="0" y="0"/>
                <wp:positionH relativeFrom="margin">
                  <wp:posOffset>-38100</wp:posOffset>
                </wp:positionH>
                <wp:positionV relativeFrom="paragraph">
                  <wp:posOffset>3919854</wp:posOffset>
                </wp:positionV>
                <wp:extent cx="4226560" cy="1864995"/>
                <wp:effectExtent l="0" t="0" r="21590" b="2095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6560" cy="18649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E74089" w14:textId="766669D2" w:rsidR="00622020" w:rsidRPr="00D102BD" w:rsidRDefault="00622020" w:rsidP="00622020">
                            <w:pP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D102BD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Section </w:t>
                            </w:r>
                            <w:proofErr w:type="gramStart"/>
                            <w:r w:rsidRPr="00D102BD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3</w:t>
                            </w:r>
                            <w:proofErr w:type="gramEnd"/>
                            <w:r w:rsidRPr="00D102BD">
                              <w:rPr>
                                <w:sz w:val="20"/>
                                <w:szCs w:val="20"/>
                              </w:rPr>
                              <w:t xml:space="preserve">   </w:t>
                            </w:r>
                            <w:r w:rsidR="003E4C36" w:rsidRPr="002F7873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Describing physical action</w:t>
                            </w:r>
                            <w:r w:rsidRPr="00D102BD"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D102BD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248"/>
                              <w:gridCol w:w="5100"/>
                            </w:tblGrid>
                            <w:tr w:rsidR="00622020" w:rsidRPr="00D102BD" w14:paraId="75A88093" w14:textId="77777777" w:rsidTr="00B5317E">
                              <w:tc>
                                <w:tcPr>
                                  <w:tcW w:w="1248" w:type="dxa"/>
                                </w:tcPr>
                                <w:p w14:paraId="2966D45B" w14:textId="7EC9B247" w:rsidR="00622020" w:rsidRPr="00D102BD" w:rsidRDefault="003E4C36" w:rsidP="00622020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Gesture</w:t>
                                  </w:r>
                                </w:p>
                              </w:tc>
                              <w:tc>
                                <w:tcPr>
                                  <w:tcW w:w="5100" w:type="dxa"/>
                                </w:tcPr>
                                <w:p w14:paraId="68ED60D3" w14:textId="0F204344" w:rsidR="00622020" w:rsidRPr="00D102BD" w:rsidRDefault="002F7873" w:rsidP="00622020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The way in which a performer uses their hands and upper body to express emotions and reactions</w:t>
                                  </w:r>
                                </w:p>
                              </w:tc>
                            </w:tr>
                            <w:tr w:rsidR="00622020" w:rsidRPr="00D102BD" w14:paraId="63F1E269" w14:textId="77777777" w:rsidTr="00B5317E">
                              <w:tc>
                                <w:tcPr>
                                  <w:tcW w:w="1248" w:type="dxa"/>
                                </w:tcPr>
                                <w:p w14:paraId="5C598641" w14:textId="5B8553E5" w:rsidR="00622020" w:rsidRPr="00D102BD" w:rsidRDefault="003E4C36" w:rsidP="00622020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Mime</w:t>
                                  </w:r>
                                </w:p>
                              </w:tc>
                              <w:tc>
                                <w:tcPr>
                                  <w:tcW w:w="5100" w:type="dxa"/>
                                </w:tcPr>
                                <w:p w14:paraId="71805961" w14:textId="523A6C5F" w:rsidR="00622020" w:rsidRPr="00D102BD" w:rsidRDefault="002F7873" w:rsidP="00622020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The use of the precise actions and reactions to an object or situation that exists only in the imagination of the performer</w:t>
                                  </w:r>
                                </w:p>
                              </w:tc>
                            </w:tr>
                            <w:tr w:rsidR="00622020" w:rsidRPr="00D102BD" w14:paraId="119E768F" w14:textId="77777777" w:rsidTr="00B5317E">
                              <w:tc>
                                <w:tcPr>
                                  <w:tcW w:w="1248" w:type="dxa"/>
                                </w:tcPr>
                                <w:p w14:paraId="5187BFDE" w14:textId="34CE5461" w:rsidR="00622020" w:rsidRPr="00D102BD" w:rsidRDefault="003E4C36" w:rsidP="00622020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Posture</w:t>
                                  </w:r>
                                </w:p>
                              </w:tc>
                              <w:tc>
                                <w:tcPr>
                                  <w:tcW w:w="5100" w:type="dxa"/>
                                </w:tcPr>
                                <w:p w14:paraId="5FD88CCD" w14:textId="64C24A88" w:rsidR="00622020" w:rsidRPr="00D102BD" w:rsidRDefault="002F7873" w:rsidP="00622020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The way in which the performer’s whole body communicates the mood and reactions of the character</w:t>
                                  </w:r>
                                </w:p>
                              </w:tc>
                            </w:tr>
                            <w:tr w:rsidR="00622020" w:rsidRPr="00D102BD" w14:paraId="0B2E5978" w14:textId="77777777" w:rsidTr="00B5317E">
                              <w:tc>
                                <w:tcPr>
                                  <w:tcW w:w="1248" w:type="dxa"/>
                                </w:tcPr>
                                <w:p w14:paraId="0736F683" w14:textId="65546F60" w:rsidR="00622020" w:rsidRPr="00D102BD" w:rsidRDefault="003E4C36" w:rsidP="00622020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Facial Expression</w:t>
                                  </w:r>
                                </w:p>
                              </w:tc>
                              <w:tc>
                                <w:tcPr>
                                  <w:tcW w:w="5100" w:type="dxa"/>
                                </w:tcPr>
                                <w:p w14:paraId="629BB9A8" w14:textId="44F168F7" w:rsidR="00622020" w:rsidRPr="00D102BD" w:rsidRDefault="002F7873" w:rsidP="00622020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Specific reference to </w:t>
                                  </w:r>
                                  <w:r w:rsidR="00500F92">
                                    <w:rPr>
                                      <w:sz w:val="20"/>
                                      <w:szCs w:val="20"/>
                                    </w:rPr>
                                    <w:t>how a performer communicates the emotional state or reaction of a character</w:t>
                                  </w:r>
                                </w:p>
                              </w:tc>
                            </w:tr>
                          </w:tbl>
                          <w:p w14:paraId="67175DAC" w14:textId="77777777" w:rsidR="00622020" w:rsidRPr="00E20649" w:rsidRDefault="00622020" w:rsidP="0062202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09D93E" id="Text Box 10" o:spid="_x0000_s1032" type="#_x0000_t202" style="position:absolute;margin-left:-3pt;margin-top:308.65pt;width:332.8pt;height:146.8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" fillcolor="white [3201]" strokeweight=".5pt">
                <v:textbox>
                  <w:txbxContent>
                    <w:p w14:paraId="6EE74089" w14:textId="766669D2" w:rsidR="00622020" w:rsidRPr="00D102BD" w:rsidRDefault="00622020" w:rsidP="00622020">
                      <w:pPr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 w:rsidRPr="00D102BD">
                        <w:rPr>
                          <w:b/>
                          <w:sz w:val="20"/>
                          <w:szCs w:val="20"/>
                          <w:u w:val="single"/>
                        </w:rPr>
                        <w:t xml:space="preserve">Section </w:t>
                      </w:r>
                      <w:proofErr w:type="gramStart"/>
                      <w:r w:rsidRPr="00D102BD">
                        <w:rPr>
                          <w:b/>
                          <w:sz w:val="20"/>
                          <w:szCs w:val="20"/>
                          <w:u w:val="single"/>
                        </w:rPr>
                        <w:t>3</w:t>
                      </w:r>
                      <w:proofErr w:type="gramEnd"/>
                      <w:r w:rsidRPr="00D102BD">
                        <w:rPr>
                          <w:sz w:val="20"/>
                          <w:szCs w:val="20"/>
                        </w:rPr>
                        <w:t xml:space="preserve">   </w:t>
                      </w:r>
                      <w:r w:rsidR="003E4C36" w:rsidRPr="002F7873">
                        <w:rPr>
                          <w:b/>
                          <w:bCs/>
                          <w:sz w:val="20"/>
                          <w:szCs w:val="20"/>
                        </w:rPr>
                        <w:t>Describing physical action</w:t>
                      </w:r>
                      <w:r w:rsidRPr="00D102BD">
                        <w:rPr>
                          <w:sz w:val="20"/>
                          <w:szCs w:val="20"/>
                        </w:rPr>
                        <w:t xml:space="preserve">  </w:t>
                      </w:r>
                      <w:r w:rsidRPr="00D102BD">
                        <w:rPr>
                          <w:b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248"/>
                        <w:gridCol w:w="5100"/>
                      </w:tblGrid>
                      <w:tr w:rsidR="00622020" w:rsidRPr="00D102BD" w14:paraId="75A88093" w14:textId="77777777" w:rsidTr="00B5317E">
                        <w:tc>
                          <w:tcPr>
                            <w:tcW w:w="1248" w:type="dxa"/>
                          </w:tcPr>
                          <w:p w14:paraId="2966D45B" w14:textId="7EC9B247" w:rsidR="00622020" w:rsidRPr="00D102BD" w:rsidRDefault="003E4C36" w:rsidP="0062202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Gesture</w:t>
                            </w:r>
                          </w:p>
                        </w:tc>
                        <w:tc>
                          <w:tcPr>
                            <w:tcW w:w="5100" w:type="dxa"/>
                          </w:tcPr>
                          <w:p w14:paraId="68ED60D3" w14:textId="0F204344" w:rsidR="00622020" w:rsidRPr="00D102BD" w:rsidRDefault="002F7873" w:rsidP="0062202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The way in which a performer uses their hands and upper body to express emotions and reactions</w:t>
                            </w:r>
                          </w:p>
                        </w:tc>
                      </w:tr>
                      <w:tr w:rsidR="00622020" w:rsidRPr="00D102BD" w14:paraId="63F1E269" w14:textId="77777777" w:rsidTr="00B5317E">
                        <w:tc>
                          <w:tcPr>
                            <w:tcW w:w="1248" w:type="dxa"/>
                          </w:tcPr>
                          <w:p w14:paraId="5C598641" w14:textId="5B8553E5" w:rsidR="00622020" w:rsidRPr="00D102BD" w:rsidRDefault="003E4C36" w:rsidP="0062202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Mime</w:t>
                            </w:r>
                          </w:p>
                        </w:tc>
                        <w:tc>
                          <w:tcPr>
                            <w:tcW w:w="5100" w:type="dxa"/>
                          </w:tcPr>
                          <w:p w14:paraId="71805961" w14:textId="523A6C5F" w:rsidR="00622020" w:rsidRPr="00D102BD" w:rsidRDefault="002F7873" w:rsidP="0062202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The use of the precise actions and reactions to an object or situation that exists only in the imagination of the performer</w:t>
                            </w:r>
                          </w:p>
                        </w:tc>
                      </w:tr>
                      <w:tr w:rsidR="00622020" w:rsidRPr="00D102BD" w14:paraId="119E768F" w14:textId="77777777" w:rsidTr="00B5317E">
                        <w:tc>
                          <w:tcPr>
                            <w:tcW w:w="1248" w:type="dxa"/>
                          </w:tcPr>
                          <w:p w14:paraId="5187BFDE" w14:textId="34CE5461" w:rsidR="00622020" w:rsidRPr="00D102BD" w:rsidRDefault="003E4C36" w:rsidP="0062202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Posture</w:t>
                            </w:r>
                          </w:p>
                        </w:tc>
                        <w:tc>
                          <w:tcPr>
                            <w:tcW w:w="5100" w:type="dxa"/>
                          </w:tcPr>
                          <w:p w14:paraId="5FD88CCD" w14:textId="64C24A88" w:rsidR="00622020" w:rsidRPr="00D102BD" w:rsidRDefault="002F7873" w:rsidP="0062202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The way in which the performer’s whole body communicates the mood and reactions of the character</w:t>
                            </w:r>
                          </w:p>
                        </w:tc>
                      </w:tr>
                      <w:tr w:rsidR="00622020" w:rsidRPr="00D102BD" w14:paraId="0B2E5978" w14:textId="77777777" w:rsidTr="00B5317E">
                        <w:tc>
                          <w:tcPr>
                            <w:tcW w:w="1248" w:type="dxa"/>
                          </w:tcPr>
                          <w:p w14:paraId="0736F683" w14:textId="65546F60" w:rsidR="00622020" w:rsidRPr="00D102BD" w:rsidRDefault="003E4C36" w:rsidP="0062202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Facial Expression</w:t>
                            </w:r>
                          </w:p>
                        </w:tc>
                        <w:tc>
                          <w:tcPr>
                            <w:tcW w:w="5100" w:type="dxa"/>
                          </w:tcPr>
                          <w:p w14:paraId="629BB9A8" w14:textId="44F168F7" w:rsidR="00622020" w:rsidRPr="00D102BD" w:rsidRDefault="002F7873" w:rsidP="0062202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Specific reference to </w:t>
                            </w:r>
                            <w:r w:rsidR="00500F92">
                              <w:rPr>
                                <w:sz w:val="20"/>
                                <w:szCs w:val="20"/>
                              </w:rPr>
                              <w:t>how a performer communicates the emotional state or reaction of a character</w:t>
                            </w:r>
                          </w:p>
                        </w:tc>
                      </w:tr>
                    </w:tbl>
                    <w:p w14:paraId="67175DAC" w14:textId="77777777" w:rsidR="00622020" w:rsidRPr="00E20649" w:rsidRDefault="00622020" w:rsidP="00622020"/>
                  </w:txbxContent>
                </v:textbox>
                <w10:wrap anchorx="margin"/>
              </v:shape>
            </w:pict>
          </mc:Fallback>
        </mc:AlternateContent>
      </w:r>
      <w:r w:rsidR="007A596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1C94BED" wp14:editId="17064BA2">
                <wp:simplePos x="0" y="0"/>
                <wp:positionH relativeFrom="margin">
                  <wp:posOffset>-66675</wp:posOffset>
                </wp:positionH>
                <wp:positionV relativeFrom="paragraph">
                  <wp:posOffset>1481455</wp:posOffset>
                </wp:positionV>
                <wp:extent cx="4244340" cy="2257425"/>
                <wp:effectExtent l="0" t="0" r="22860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44340" cy="2257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 id="8">
                        <w:txbxContent>
                          <w:p w14:paraId="10159F4F" w14:textId="051523D9" w:rsidR="00F23875" w:rsidRPr="00D102BD" w:rsidRDefault="00F23875" w:rsidP="00CD4394">
                            <w:pP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D102BD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Section </w:t>
                            </w:r>
                            <w:proofErr w:type="gramStart"/>
                            <w:r w:rsidRPr="00D102BD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2</w:t>
                            </w:r>
                            <w:r w:rsidR="007A5960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E4C36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A5960">
                              <w:rPr>
                                <w:b/>
                                <w:sz w:val="20"/>
                                <w:szCs w:val="20"/>
                              </w:rPr>
                              <w:t>Staging</w:t>
                            </w:r>
                            <w:proofErr w:type="gramEnd"/>
                            <w:r w:rsidR="007A5960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terminology</w:t>
                            </w:r>
                          </w:p>
                          <w:tbl>
                            <w:tblPr>
                              <w:tblStyle w:val="TableGrid"/>
                              <w:tblOverlap w:val="never"/>
                              <w:tblW w:w="6391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1"/>
                              <w:gridCol w:w="5120"/>
                            </w:tblGrid>
                            <w:tr w:rsidR="00CD4394" w:rsidRPr="00D102BD" w14:paraId="18FCA73F" w14:textId="77777777" w:rsidTr="003E4C36">
                              <w:trPr>
                                <w:trHeight w:val="271"/>
                              </w:trPr>
                              <w:tc>
                                <w:tcPr>
                                  <w:tcW w:w="1271" w:type="dxa"/>
                                </w:tcPr>
                                <w:p w14:paraId="1031EC48" w14:textId="5E2839B5" w:rsidR="00CD4394" w:rsidRPr="00D102BD" w:rsidRDefault="007A5960" w:rsidP="00CD4394">
                                  <w:pPr>
                                    <w:suppressOverlap/>
                                    <w:rPr>
                                      <w:rFonts w:eastAsia="Times New Roman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eastAsia="Times New Roman" w:cs="Arial"/>
                                      <w:sz w:val="20"/>
                                      <w:szCs w:val="20"/>
                                      <w:lang w:eastAsia="en-GB"/>
                                    </w:rPr>
                                    <w:t>The fourth wall</w:t>
                                  </w:r>
                                </w:p>
                              </w:tc>
                              <w:tc>
                                <w:tcPr>
                                  <w:tcW w:w="5120" w:type="dxa"/>
                                </w:tcPr>
                                <w:p w14:paraId="66424FCF" w14:textId="3493D9BB" w:rsidR="00CD4394" w:rsidRPr="00D102BD" w:rsidRDefault="007A5960" w:rsidP="00CD4394">
                                  <w:pPr>
                                    <w:suppressOverlap/>
                                    <w:rPr>
                                      <w:rFonts w:eastAsia="Times New Roman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  <w:lang w:val="en"/>
                                    </w:rPr>
                                    <w:t>The imaginary ‘see through’ wall through which the audience watch the action</w:t>
                                  </w:r>
                                </w:p>
                              </w:tc>
                            </w:tr>
                            <w:tr w:rsidR="00CD4394" w:rsidRPr="00D102BD" w14:paraId="20CE8F2E" w14:textId="77777777" w:rsidTr="003E4C36">
                              <w:trPr>
                                <w:trHeight w:val="797"/>
                              </w:trPr>
                              <w:tc>
                                <w:tcPr>
                                  <w:tcW w:w="1271" w:type="dxa"/>
                                </w:tcPr>
                                <w:p w14:paraId="2FA8D6B5" w14:textId="47A43DF2" w:rsidR="00CD4394" w:rsidRPr="00D102BD" w:rsidRDefault="007A5960" w:rsidP="00CD4394">
                                  <w:pPr>
                                    <w:suppressOverlap/>
                                    <w:rPr>
                                      <w:rFonts w:eastAsia="Times New Roman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eastAsia="Times New Roman" w:cs="Arial"/>
                                      <w:sz w:val="20"/>
                                      <w:szCs w:val="20"/>
                                      <w:lang w:eastAsia="en-GB"/>
                                    </w:rPr>
                                    <w:t>Split staging</w:t>
                                  </w:r>
                                </w:p>
                              </w:tc>
                              <w:tc>
                                <w:tcPr>
                                  <w:tcW w:w="5120" w:type="dxa"/>
                                </w:tcPr>
                                <w:p w14:paraId="7B41A7C8" w14:textId="1C63C48D" w:rsidR="00CD4394" w:rsidRPr="00D102BD" w:rsidRDefault="007A5960" w:rsidP="00CD4394">
                                  <w:pPr>
                                    <w:suppressOverlap/>
                                    <w:rPr>
                                      <w:rFonts w:eastAsia="Times New Roman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  <w:lang w:val="en"/>
                                    </w:rPr>
                                    <w:t>Using different areas of the stage to represent two events happening simultaneously</w:t>
                                  </w:r>
                                </w:p>
                              </w:tc>
                            </w:tr>
                            <w:tr w:rsidR="00CD4394" w:rsidRPr="00D102BD" w14:paraId="288E40D3" w14:textId="77777777" w:rsidTr="003E4C36">
                              <w:trPr>
                                <w:trHeight w:val="563"/>
                              </w:trPr>
                              <w:tc>
                                <w:tcPr>
                                  <w:tcW w:w="1271" w:type="dxa"/>
                                </w:tcPr>
                                <w:p w14:paraId="2F57A45D" w14:textId="2E8637B0" w:rsidR="00CD4394" w:rsidRPr="00D102BD" w:rsidRDefault="007A5960" w:rsidP="00CD4394">
                                  <w:pPr>
                                    <w:suppressOverlap/>
                                    <w:rPr>
                                      <w:rFonts w:eastAsia="Times New Roman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eastAsia="Times New Roman" w:cs="Arial"/>
                                      <w:sz w:val="20"/>
                                      <w:szCs w:val="20"/>
                                      <w:lang w:eastAsia="en-GB"/>
                                    </w:rPr>
                                    <w:t>Tableaux</w:t>
                                  </w:r>
                                </w:p>
                              </w:tc>
                              <w:tc>
                                <w:tcPr>
                                  <w:tcW w:w="5120" w:type="dxa"/>
                                </w:tcPr>
                                <w:p w14:paraId="504956A8" w14:textId="4D75F77D" w:rsidR="00CD4394" w:rsidRPr="00D102BD" w:rsidRDefault="00CD4394" w:rsidP="00CD4394">
                                  <w:pPr>
                                    <w:suppressOverlap/>
                                    <w:rPr>
                                      <w:rFonts w:eastAsia="Times New Roman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D102BD">
                                    <w:rPr>
                                      <w:sz w:val="20"/>
                                      <w:szCs w:val="20"/>
                                      <w:lang w:val="en"/>
                                    </w:rPr>
                                    <w:t xml:space="preserve">A </w:t>
                                  </w:r>
                                  <w:r w:rsidR="007A5960">
                                    <w:rPr>
                                      <w:sz w:val="20"/>
                                      <w:szCs w:val="20"/>
                                      <w:lang w:val="en"/>
                                    </w:rPr>
                                    <w:t>still image which represents the narrative of a story or event</w:t>
                                  </w:r>
                                </w:p>
                              </w:tc>
                            </w:tr>
                            <w:tr w:rsidR="00CD4394" w:rsidRPr="00D102BD" w14:paraId="4C76E115" w14:textId="77777777" w:rsidTr="003E4C36">
                              <w:trPr>
                                <w:trHeight w:val="388"/>
                              </w:trPr>
                              <w:tc>
                                <w:tcPr>
                                  <w:tcW w:w="1271" w:type="dxa"/>
                                </w:tcPr>
                                <w:p w14:paraId="7459B7AA" w14:textId="2CAE0E25" w:rsidR="00CD4394" w:rsidRPr="00D102BD" w:rsidRDefault="007A5960" w:rsidP="00CD4394">
                                  <w:pPr>
                                    <w:suppressOverlap/>
                                    <w:rPr>
                                      <w:rFonts w:eastAsia="Times New Roman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eastAsia="Times New Roman" w:cs="Arial"/>
                                      <w:sz w:val="20"/>
                                      <w:szCs w:val="20"/>
                                      <w:lang w:eastAsia="en-GB"/>
                                    </w:rPr>
                                    <w:t>Action narration</w:t>
                                  </w:r>
                                </w:p>
                              </w:tc>
                              <w:tc>
                                <w:tcPr>
                                  <w:tcW w:w="5120" w:type="dxa"/>
                                </w:tcPr>
                                <w:p w14:paraId="30E7ECDE" w14:textId="71D4BE14" w:rsidR="00CD4394" w:rsidRPr="00D102BD" w:rsidRDefault="007A5960" w:rsidP="00CD4394">
                                  <w:pPr>
                                    <w:suppressOverlap/>
                                    <w:rPr>
                                      <w:rFonts w:eastAsia="Times New Roman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  <w:lang w:val="en"/>
                                    </w:rPr>
                                    <w:t>Remaining in character whilst retelling a story with actions</w:t>
                                  </w:r>
                                </w:p>
                              </w:tc>
                            </w:tr>
                            <w:tr w:rsidR="00CD4394" w:rsidRPr="00D102BD" w14:paraId="209A8628" w14:textId="77777777" w:rsidTr="003E4C36">
                              <w:trPr>
                                <w:trHeight w:val="568"/>
                              </w:trPr>
                              <w:tc>
                                <w:tcPr>
                                  <w:tcW w:w="1271" w:type="dxa"/>
                                </w:tcPr>
                                <w:p w14:paraId="7EB37CEA" w14:textId="2226AD55" w:rsidR="00CD4394" w:rsidRPr="00D102BD" w:rsidRDefault="003E4C36" w:rsidP="00CD4394">
                                  <w:pPr>
                                    <w:suppressOverlap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Monologue</w:t>
                                  </w:r>
                                </w:p>
                              </w:tc>
                              <w:tc>
                                <w:tcPr>
                                  <w:tcW w:w="5120" w:type="dxa"/>
                                </w:tcPr>
                                <w:p w14:paraId="46CC2454" w14:textId="71637A26" w:rsidR="00CD4394" w:rsidRPr="00D102BD" w:rsidRDefault="003E4C36" w:rsidP="00CD4394">
                                  <w:pPr>
                                    <w:suppressOverlap/>
                                    <w:rPr>
                                      <w:rFonts w:eastAsia="Times New Roman" w:cs="Arial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eastAsia="Times New Roman" w:cs="Arial"/>
                                      <w:sz w:val="20"/>
                                      <w:szCs w:val="20"/>
                                      <w:lang w:eastAsia="en-GB"/>
                                    </w:rPr>
                                    <w:t>The performer speaking alone in character -usually directly to the audience</w:t>
                                  </w:r>
                                </w:p>
                              </w:tc>
                            </w:tr>
                          </w:tbl>
                          <w:p w14:paraId="7196736E" w14:textId="6772DEA2" w:rsidR="00F23875" w:rsidRDefault="00F23875" w:rsidP="00CD4394"/>
                          <w:p w14:paraId="33D72F3C" w14:textId="77777777" w:rsidR="00F23875" w:rsidRDefault="00F23875" w:rsidP="009C69D2">
                            <w:pPr>
                              <w:jc w:val="center"/>
                            </w:pPr>
                          </w:p>
                          <w:p w14:paraId="613BD667" w14:textId="77777777" w:rsidR="00F23875" w:rsidRDefault="00F23875" w:rsidP="009C69D2">
                            <w:pPr>
                              <w:jc w:val="center"/>
                            </w:pPr>
                          </w:p>
                          <w:p w14:paraId="4F9D23CE" w14:textId="77777777" w:rsidR="00F23875" w:rsidRDefault="00F23875" w:rsidP="00E20649"/>
                          <w:p w14:paraId="5A736F60" w14:textId="77777777" w:rsidR="00F23875" w:rsidRPr="00E20649" w:rsidRDefault="00F23875" w:rsidP="00E20649">
                            <w:r>
                              <w:t xml:space="preserve">          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C94BED" id="Text Box 4" o:spid="_x0000_s1033" type="#_x0000_t202" style="position:absolute;margin-left:-5.25pt;margin-top:116.65pt;width:334.2pt;height:177.7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" fillcolor="white [3201]" strokeweight=".5pt">
                <v:textbox style="mso-next-textbox:#_x0000_s1036">
                  <w:txbxContent>
                    <w:p w14:paraId="10159F4F" w14:textId="051523D9" w:rsidR="00F23875" w:rsidRPr="00D102BD" w:rsidRDefault="00F23875" w:rsidP="00CD4394">
                      <w:pPr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 w:rsidRPr="00D102BD">
                        <w:rPr>
                          <w:b/>
                          <w:sz w:val="20"/>
                          <w:szCs w:val="20"/>
                          <w:u w:val="single"/>
                        </w:rPr>
                        <w:t xml:space="preserve">Section </w:t>
                      </w:r>
                      <w:proofErr w:type="gramStart"/>
                      <w:r w:rsidRPr="00D102BD">
                        <w:rPr>
                          <w:b/>
                          <w:sz w:val="20"/>
                          <w:szCs w:val="20"/>
                          <w:u w:val="single"/>
                        </w:rPr>
                        <w:t>2</w:t>
                      </w:r>
                      <w:r w:rsidR="007A5960">
                        <w:rPr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3E4C36">
                        <w:rPr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7A5960">
                        <w:rPr>
                          <w:b/>
                          <w:sz w:val="20"/>
                          <w:szCs w:val="20"/>
                        </w:rPr>
                        <w:t>Staging</w:t>
                      </w:r>
                      <w:proofErr w:type="gramEnd"/>
                      <w:r w:rsidR="007A5960">
                        <w:rPr>
                          <w:b/>
                          <w:sz w:val="20"/>
                          <w:szCs w:val="20"/>
                        </w:rPr>
                        <w:t xml:space="preserve"> terminology</w:t>
                      </w:r>
                    </w:p>
                    <w:tbl>
                      <w:tblPr>
                        <w:tblStyle w:val="TableGrid"/>
                        <w:tblOverlap w:val="never"/>
                        <w:tblW w:w="6391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271"/>
                        <w:gridCol w:w="5120"/>
                      </w:tblGrid>
                      <w:tr w:rsidR="00CD4394" w:rsidRPr="00D102BD" w14:paraId="18FCA73F" w14:textId="77777777" w:rsidTr="003E4C36">
                        <w:trPr>
                          <w:trHeight w:val="271"/>
                        </w:trPr>
                        <w:tc>
                          <w:tcPr>
                            <w:tcW w:w="1271" w:type="dxa"/>
                          </w:tcPr>
                          <w:p w14:paraId="1031EC48" w14:textId="5E2839B5" w:rsidR="00CD4394" w:rsidRPr="00D102BD" w:rsidRDefault="007A5960" w:rsidP="00CD4394">
                            <w:pPr>
                              <w:suppressOverlap/>
                              <w:rPr>
                                <w:rFonts w:eastAsia="Times New Roman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 w:cs="Arial"/>
                                <w:sz w:val="20"/>
                                <w:szCs w:val="20"/>
                                <w:lang w:eastAsia="en-GB"/>
                              </w:rPr>
                              <w:t>The fourth wall</w:t>
                            </w:r>
                          </w:p>
                        </w:tc>
                        <w:tc>
                          <w:tcPr>
                            <w:tcW w:w="5120" w:type="dxa"/>
                          </w:tcPr>
                          <w:p w14:paraId="66424FCF" w14:textId="3493D9BB" w:rsidR="00CD4394" w:rsidRPr="00D102BD" w:rsidRDefault="007A5960" w:rsidP="00CD4394">
                            <w:pPr>
                              <w:suppressOverlap/>
                              <w:rPr>
                                <w:rFonts w:eastAsia="Times New Roman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en"/>
                              </w:rPr>
                              <w:t>The imaginary ‘see through’ wall through which the audience watch the action</w:t>
                            </w:r>
                          </w:p>
                        </w:tc>
                      </w:tr>
                      <w:tr w:rsidR="00CD4394" w:rsidRPr="00D102BD" w14:paraId="20CE8F2E" w14:textId="77777777" w:rsidTr="003E4C36">
                        <w:trPr>
                          <w:trHeight w:val="797"/>
                        </w:trPr>
                        <w:tc>
                          <w:tcPr>
                            <w:tcW w:w="1271" w:type="dxa"/>
                          </w:tcPr>
                          <w:p w14:paraId="2FA8D6B5" w14:textId="47A43DF2" w:rsidR="00CD4394" w:rsidRPr="00D102BD" w:rsidRDefault="007A5960" w:rsidP="00CD4394">
                            <w:pPr>
                              <w:suppressOverlap/>
                              <w:rPr>
                                <w:rFonts w:eastAsia="Times New Roman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 w:cs="Arial"/>
                                <w:sz w:val="20"/>
                                <w:szCs w:val="20"/>
                                <w:lang w:eastAsia="en-GB"/>
                              </w:rPr>
                              <w:t>Split staging</w:t>
                            </w:r>
                          </w:p>
                        </w:tc>
                        <w:tc>
                          <w:tcPr>
                            <w:tcW w:w="5120" w:type="dxa"/>
                          </w:tcPr>
                          <w:p w14:paraId="7B41A7C8" w14:textId="1C63C48D" w:rsidR="00CD4394" w:rsidRPr="00D102BD" w:rsidRDefault="007A5960" w:rsidP="00CD4394">
                            <w:pPr>
                              <w:suppressOverlap/>
                              <w:rPr>
                                <w:rFonts w:eastAsia="Times New Roman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en"/>
                              </w:rPr>
                              <w:t>Using different areas of the stage to represent two events happening simultaneously</w:t>
                            </w:r>
                          </w:p>
                        </w:tc>
                      </w:tr>
                      <w:tr w:rsidR="00CD4394" w:rsidRPr="00D102BD" w14:paraId="288E40D3" w14:textId="77777777" w:rsidTr="003E4C36">
                        <w:trPr>
                          <w:trHeight w:val="563"/>
                        </w:trPr>
                        <w:tc>
                          <w:tcPr>
                            <w:tcW w:w="1271" w:type="dxa"/>
                          </w:tcPr>
                          <w:p w14:paraId="2F57A45D" w14:textId="2E8637B0" w:rsidR="00CD4394" w:rsidRPr="00D102BD" w:rsidRDefault="007A5960" w:rsidP="00CD4394">
                            <w:pPr>
                              <w:suppressOverlap/>
                              <w:rPr>
                                <w:rFonts w:eastAsia="Times New Roman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 w:cs="Arial"/>
                                <w:sz w:val="20"/>
                                <w:szCs w:val="20"/>
                                <w:lang w:eastAsia="en-GB"/>
                              </w:rPr>
                              <w:t>Tableaux</w:t>
                            </w:r>
                          </w:p>
                        </w:tc>
                        <w:tc>
                          <w:tcPr>
                            <w:tcW w:w="5120" w:type="dxa"/>
                          </w:tcPr>
                          <w:p w14:paraId="504956A8" w14:textId="4D75F77D" w:rsidR="00CD4394" w:rsidRPr="00D102BD" w:rsidRDefault="00CD4394" w:rsidP="00CD4394">
                            <w:pPr>
                              <w:suppressOverlap/>
                              <w:rPr>
                                <w:rFonts w:eastAsia="Times New Roman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D102BD">
                              <w:rPr>
                                <w:sz w:val="20"/>
                                <w:szCs w:val="20"/>
                                <w:lang w:val="en"/>
                              </w:rPr>
                              <w:t xml:space="preserve">A </w:t>
                            </w:r>
                            <w:r w:rsidR="007A5960">
                              <w:rPr>
                                <w:sz w:val="20"/>
                                <w:szCs w:val="20"/>
                                <w:lang w:val="en"/>
                              </w:rPr>
                              <w:t>still image which represents the narrative of a story or event</w:t>
                            </w:r>
                          </w:p>
                        </w:tc>
                      </w:tr>
                      <w:tr w:rsidR="00CD4394" w:rsidRPr="00D102BD" w14:paraId="4C76E115" w14:textId="77777777" w:rsidTr="003E4C36">
                        <w:trPr>
                          <w:trHeight w:val="388"/>
                        </w:trPr>
                        <w:tc>
                          <w:tcPr>
                            <w:tcW w:w="1271" w:type="dxa"/>
                          </w:tcPr>
                          <w:p w14:paraId="7459B7AA" w14:textId="2CAE0E25" w:rsidR="00CD4394" w:rsidRPr="00D102BD" w:rsidRDefault="007A5960" w:rsidP="00CD4394">
                            <w:pPr>
                              <w:suppressOverlap/>
                              <w:rPr>
                                <w:rFonts w:eastAsia="Times New Roman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 w:cs="Arial"/>
                                <w:sz w:val="20"/>
                                <w:szCs w:val="20"/>
                                <w:lang w:eastAsia="en-GB"/>
                              </w:rPr>
                              <w:t>Action narration</w:t>
                            </w:r>
                          </w:p>
                        </w:tc>
                        <w:tc>
                          <w:tcPr>
                            <w:tcW w:w="5120" w:type="dxa"/>
                          </w:tcPr>
                          <w:p w14:paraId="30E7ECDE" w14:textId="71D4BE14" w:rsidR="00CD4394" w:rsidRPr="00D102BD" w:rsidRDefault="007A5960" w:rsidP="00CD4394">
                            <w:pPr>
                              <w:suppressOverlap/>
                              <w:rPr>
                                <w:rFonts w:eastAsia="Times New Roman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en"/>
                              </w:rPr>
                              <w:t>Remaining in character whilst retelling a story with actions</w:t>
                            </w:r>
                          </w:p>
                        </w:tc>
                      </w:tr>
                      <w:tr w:rsidR="00CD4394" w:rsidRPr="00D102BD" w14:paraId="209A8628" w14:textId="77777777" w:rsidTr="003E4C36">
                        <w:trPr>
                          <w:trHeight w:val="568"/>
                        </w:trPr>
                        <w:tc>
                          <w:tcPr>
                            <w:tcW w:w="1271" w:type="dxa"/>
                          </w:tcPr>
                          <w:p w14:paraId="7EB37CEA" w14:textId="2226AD55" w:rsidR="00CD4394" w:rsidRPr="00D102BD" w:rsidRDefault="003E4C36" w:rsidP="00CD4394">
                            <w:pPr>
                              <w:suppressOverlap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Monologue</w:t>
                            </w:r>
                          </w:p>
                        </w:tc>
                        <w:tc>
                          <w:tcPr>
                            <w:tcW w:w="5120" w:type="dxa"/>
                          </w:tcPr>
                          <w:p w14:paraId="46CC2454" w14:textId="71637A26" w:rsidR="00CD4394" w:rsidRPr="00D102BD" w:rsidRDefault="003E4C36" w:rsidP="00CD4394">
                            <w:pPr>
                              <w:suppressOverlap/>
                              <w:rPr>
                                <w:rFonts w:eastAsia="Times New Roman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 w:cs="Arial"/>
                                <w:sz w:val="20"/>
                                <w:szCs w:val="20"/>
                                <w:lang w:eastAsia="en-GB"/>
                              </w:rPr>
                              <w:t>The performer speaking alone in character -usually directly to the audience</w:t>
                            </w:r>
                          </w:p>
                        </w:tc>
                      </w:tr>
                    </w:tbl>
                    <w:p w14:paraId="7196736E" w14:textId="6772DEA2" w:rsidR="00F23875" w:rsidRDefault="00F23875" w:rsidP="00CD4394"/>
                    <w:p w14:paraId="33D72F3C" w14:textId="77777777" w:rsidR="00F23875" w:rsidRDefault="00F23875" w:rsidP="009C69D2">
                      <w:pPr>
                        <w:jc w:val="center"/>
                      </w:pPr>
                    </w:p>
                    <w:p w14:paraId="613BD667" w14:textId="77777777" w:rsidR="00F23875" w:rsidRDefault="00F23875" w:rsidP="009C69D2">
                      <w:pPr>
                        <w:jc w:val="center"/>
                      </w:pPr>
                    </w:p>
                    <w:p w14:paraId="4F9D23CE" w14:textId="77777777" w:rsidR="00F23875" w:rsidRDefault="00F23875" w:rsidP="00E20649"/>
                    <w:p w14:paraId="5A736F60" w14:textId="77777777" w:rsidR="00F23875" w:rsidRPr="00E20649" w:rsidRDefault="00F23875" w:rsidP="00E20649">
                      <w:r>
                        <w:t xml:space="preserve">                                  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76BB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B3C39A8" wp14:editId="080F0860">
                <wp:simplePos x="0" y="0"/>
                <wp:positionH relativeFrom="page">
                  <wp:posOffset>4797103</wp:posOffset>
                </wp:positionH>
                <wp:positionV relativeFrom="paragraph">
                  <wp:posOffset>4157980</wp:posOffset>
                </wp:positionV>
                <wp:extent cx="5617028" cy="1626919"/>
                <wp:effectExtent l="0" t="0" r="22225" b="1143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7028" cy="162691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55AC10" w14:textId="77777777" w:rsidR="00F23875" w:rsidRPr="00B3481A" w:rsidRDefault="00F23875" w:rsidP="00F16F38">
                            <w: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Homework -</w:t>
                            </w:r>
                          </w:p>
                          <w:p w14:paraId="72B6EB27" w14:textId="77777777" w:rsidR="00F23875" w:rsidRPr="00B3481A" w:rsidRDefault="00F23875" w:rsidP="00A05E0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both"/>
                            </w:pPr>
                            <w:r w:rsidRPr="00B3481A">
                              <w:t>Read/Cover/Write and self-mark the key words and meanings in Section 1</w:t>
                            </w:r>
                          </w:p>
                          <w:p w14:paraId="6E68356B" w14:textId="45D4DFD1" w:rsidR="00F23875" w:rsidRPr="00B3481A" w:rsidRDefault="00F23875" w:rsidP="00A05E0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both"/>
                            </w:pPr>
                            <w:r w:rsidRPr="00B3481A">
                              <w:t xml:space="preserve">Read/Cover/Write and self-mark the </w:t>
                            </w:r>
                            <w:r w:rsidR="00AE0956">
                              <w:t xml:space="preserve">staging </w:t>
                            </w:r>
                            <w:r w:rsidR="00CF2C69">
                              <w:t xml:space="preserve">information </w:t>
                            </w:r>
                            <w:r>
                              <w:t xml:space="preserve">in </w:t>
                            </w:r>
                            <w:r w:rsidRPr="00B3481A">
                              <w:t>Section 2</w:t>
                            </w:r>
                          </w:p>
                          <w:p w14:paraId="2ED64C9F" w14:textId="3EB49D5A" w:rsidR="00F23875" w:rsidRDefault="00AE0956" w:rsidP="00A05E0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both"/>
                            </w:pPr>
                            <w:r>
                              <w:t xml:space="preserve">Write 100 words that physically describe your character’s reactions to </w:t>
                            </w:r>
                            <w:proofErr w:type="spellStart"/>
                            <w:r>
                              <w:t>Darkwood</w:t>
                            </w:r>
                            <w:proofErr w:type="spellEnd"/>
                            <w:r>
                              <w:t>.</w:t>
                            </w:r>
                          </w:p>
                          <w:p w14:paraId="320564C8" w14:textId="5DF74DFF" w:rsidR="00AE0956" w:rsidRDefault="00AE0956" w:rsidP="00A05E0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both"/>
                            </w:pPr>
                            <w:r>
                              <w:t>Draw a stage diagram justify the placement characters for the split-stage phone call</w:t>
                            </w:r>
                          </w:p>
                          <w:p w14:paraId="6E464840" w14:textId="72DADBC2" w:rsidR="00F23875" w:rsidRPr="00B3481A" w:rsidRDefault="00CF2C69" w:rsidP="00A05E0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both"/>
                            </w:pPr>
                            <w:r>
                              <w:t>Answer the question</w:t>
                            </w:r>
                            <w:r w:rsidR="00042DBD">
                              <w:t xml:space="preserve"> </w:t>
                            </w:r>
                            <w:r w:rsidR="00AE0956">
                              <w:t>in your book – we will add your corrected version to your learning booklet in class.</w:t>
                            </w:r>
                          </w:p>
                          <w:p w14:paraId="194EACF3" w14:textId="77777777" w:rsidR="00F23875" w:rsidRPr="001E602F" w:rsidRDefault="00F23875" w:rsidP="00A27731">
                            <w:pPr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B3C39A8" id="Text Box 5" o:spid="_x0000_s1034" type="#_x0000_t202" style="position:absolute;margin-left:377.7pt;margin-top:327.4pt;width:442.3pt;height:128.1pt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" fillcolor="white [3201]" strokeweight=".5pt">
                <v:textbox>
                  <w:txbxContent>
                    <w:p w14:paraId="7555AC10" w14:textId="77777777" w:rsidR="00F23875" w:rsidRPr="00B3481A" w:rsidRDefault="00F23875" w:rsidP="00F16F38">
                      <w:r>
                        <w:rPr>
                          <w:b/>
                          <w:sz w:val="20"/>
                          <w:szCs w:val="20"/>
                          <w:u w:val="single"/>
                        </w:rPr>
                        <w:t>Homework -</w:t>
                      </w:r>
                    </w:p>
                    <w:p w14:paraId="72B6EB27" w14:textId="77777777" w:rsidR="00F23875" w:rsidRPr="00B3481A" w:rsidRDefault="00F23875" w:rsidP="00A05E0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both"/>
                      </w:pPr>
                      <w:r w:rsidRPr="00B3481A">
                        <w:t>Read/Cover/Write and self-mark the key words and meanings in Section 1</w:t>
                      </w:r>
                    </w:p>
                    <w:p w14:paraId="6E68356B" w14:textId="45D4DFD1" w:rsidR="00F23875" w:rsidRPr="00B3481A" w:rsidRDefault="00F23875" w:rsidP="00A05E0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both"/>
                      </w:pPr>
                      <w:r w:rsidRPr="00B3481A">
                        <w:t xml:space="preserve">Read/Cover/Write and self-mark the </w:t>
                      </w:r>
                      <w:r w:rsidR="00AE0956">
                        <w:t xml:space="preserve">staging </w:t>
                      </w:r>
                      <w:r w:rsidR="00CF2C69">
                        <w:t xml:space="preserve">information </w:t>
                      </w:r>
                      <w:r>
                        <w:t xml:space="preserve">in </w:t>
                      </w:r>
                      <w:r w:rsidRPr="00B3481A">
                        <w:t>Section 2</w:t>
                      </w:r>
                    </w:p>
                    <w:p w14:paraId="2ED64C9F" w14:textId="3EB49D5A" w:rsidR="00F23875" w:rsidRDefault="00AE0956" w:rsidP="00A05E0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both"/>
                      </w:pPr>
                      <w:r>
                        <w:t>Write 100 words that physically describe your character’s reactions to Darkwood.</w:t>
                      </w:r>
                    </w:p>
                    <w:p w14:paraId="320564C8" w14:textId="5DF74DFF" w:rsidR="00AE0956" w:rsidRDefault="00AE0956" w:rsidP="00A05E0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both"/>
                      </w:pPr>
                      <w:r>
                        <w:t>Draw a stage diagram justify the placement characters for the split-stage phone call</w:t>
                      </w:r>
                    </w:p>
                    <w:p w14:paraId="6E464840" w14:textId="72DADBC2" w:rsidR="00F23875" w:rsidRPr="00B3481A" w:rsidRDefault="00CF2C69" w:rsidP="00A05E0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both"/>
                      </w:pPr>
                      <w:r>
                        <w:t>Answer the question</w:t>
                      </w:r>
                      <w:r w:rsidR="00042DBD">
                        <w:t xml:space="preserve"> </w:t>
                      </w:r>
                      <w:r w:rsidR="00AE0956">
                        <w:t>in your book – we will add your corrected version to your learning booklet in class.</w:t>
                      </w:r>
                    </w:p>
                    <w:p w14:paraId="194EACF3" w14:textId="77777777" w:rsidR="00F23875" w:rsidRPr="001E602F" w:rsidRDefault="00F23875" w:rsidP="00A27731">
                      <w:pPr>
                        <w:jc w:val="both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A76BB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FBF5FCB" wp14:editId="5687F669">
                <wp:simplePos x="0" y="0"/>
                <wp:positionH relativeFrom="page">
                  <wp:posOffset>4797103</wp:posOffset>
                </wp:positionH>
                <wp:positionV relativeFrom="paragraph">
                  <wp:posOffset>1462405</wp:posOffset>
                </wp:positionV>
                <wp:extent cx="5605145" cy="2600325"/>
                <wp:effectExtent l="0" t="0" r="1460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5145" cy="2600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C932FC" w14:textId="6E1E3CA0" w:rsidR="00836937" w:rsidRPr="00D102BD" w:rsidRDefault="00F23875" w:rsidP="008F6DC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D102BD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Section </w:t>
                            </w:r>
                            <w:r w:rsidR="00CF2C69" w:rsidRPr="00D102BD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5</w:t>
                            </w:r>
                            <w:r w:rsidRPr="00D102BD">
                              <w:rPr>
                                <w:b/>
                                <w:sz w:val="20"/>
                                <w:szCs w:val="20"/>
                              </w:rPr>
                              <w:t xml:space="preserve">.      </w:t>
                            </w:r>
                            <w:r w:rsidR="00415950" w:rsidRPr="00D102BD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                </w:t>
                            </w:r>
                            <w:r w:rsidR="008F6DCE" w:rsidRPr="00D102BD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                              </w:t>
                            </w:r>
                            <w:r w:rsidR="00415950" w:rsidRPr="00D102BD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F6DCE" w:rsidRPr="00D102BD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Extended writing</w:t>
                            </w:r>
                          </w:p>
                          <w:p w14:paraId="6996A0F4" w14:textId="2DD6DD67" w:rsidR="00836937" w:rsidRPr="00D102BD" w:rsidRDefault="008F6DCE" w:rsidP="00CF2C69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D102BD">
                              <w:rPr>
                                <w:b/>
                                <w:sz w:val="20"/>
                                <w:szCs w:val="20"/>
                              </w:rPr>
                              <w:t xml:space="preserve">If you were going to play </w:t>
                            </w:r>
                            <w:r w:rsidR="0084120B">
                              <w:rPr>
                                <w:b/>
                                <w:sz w:val="20"/>
                                <w:szCs w:val="20"/>
                              </w:rPr>
                              <w:t>the character of an older person who is hiding a secret about ‘</w:t>
                            </w:r>
                            <w:proofErr w:type="spellStart"/>
                            <w:r w:rsidR="0084120B">
                              <w:rPr>
                                <w:b/>
                                <w:sz w:val="20"/>
                                <w:szCs w:val="20"/>
                              </w:rPr>
                              <w:t>Darkwood</w:t>
                            </w:r>
                            <w:proofErr w:type="spellEnd"/>
                            <w:r w:rsidR="0084120B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manor’ </w:t>
                            </w:r>
                            <w:r w:rsidRPr="00D102BD">
                              <w:rPr>
                                <w:b/>
                                <w:sz w:val="20"/>
                                <w:szCs w:val="20"/>
                              </w:rPr>
                              <w:t>how would you use vocal</w:t>
                            </w:r>
                            <w:r w:rsidR="0084120B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and </w:t>
                            </w:r>
                            <w:proofErr w:type="gramStart"/>
                            <w:r w:rsidR="0084120B">
                              <w:rPr>
                                <w:b/>
                                <w:sz w:val="20"/>
                                <w:szCs w:val="20"/>
                              </w:rPr>
                              <w:t xml:space="preserve">physical </w:t>
                            </w:r>
                            <w:r w:rsidRPr="00D102BD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skills</w:t>
                            </w:r>
                            <w:proofErr w:type="gramEnd"/>
                            <w:r w:rsidRPr="00D102BD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to play this</w:t>
                            </w:r>
                            <w:r w:rsidR="0084120B">
                              <w:rPr>
                                <w:b/>
                                <w:sz w:val="20"/>
                                <w:szCs w:val="20"/>
                              </w:rPr>
                              <w:t>? (200 words)</w:t>
                            </w:r>
                          </w:p>
                          <w:p w14:paraId="52037BD2" w14:textId="4A139CE0" w:rsidR="008F6DCE" w:rsidRPr="00D102BD" w:rsidRDefault="008F6DCE" w:rsidP="0083693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D102BD">
                              <w:rPr>
                                <w:sz w:val="20"/>
                                <w:szCs w:val="20"/>
                              </w:rPr>
                              <w:t xml:space="preserve">      Key words to help you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269"/>
                              <w:gridCol w:w="2233"/>
                            </w:tblGrid>
                            <w:tr w:rsidR="008F6DCE" w14:paraId="33635138" w14:textId="77777777" w:rsidTr="008F6DCE">
                              <w:trPr>
                                <w:trHeight w:val="254"/>
                              </w:trPr>
                              <w:tc>
                                <w:tcPr>
                                  <w:tcW w:w="1269" w:type="dxa"/>
                                </w:tcPr>
                                <w:p w14:paraId="2E8A3059" w14:textId="6D7621C7" w:rsidR="008F6DCE" w:rsidRPr="00D102BD" w:rsidRDefault="008F6DCE" w:rsidP="00836937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D102BD">
                                    <w:rPr>
                                      <w:sz w:val="20"/>
                                      <w:szCs w:val="20"/>
                                    </w:rPr>
                                    <w:t>Vocal tone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</w:tcPr>
                                <w:p w14:paraId="066D8A67" w14:textId="67FAB86A" w:rsidR="008F6DCE" w:rsidRPr="00D102BD" w:rsidRDefault="008F6DCE" w:rsidP="00836937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D102BD">
                                    <w:rPr>
                                      <w:sz w:val="20"/>
                                      <w:szCs w:val="20"/>
                                    </w:rPr>
                                    <w:t>How you say something</w:t>
                                  </w:r>
                                </w:p>
                              </w:tc>
                            </w:tr>
                            <w:tr w:rsidR="008F6DCE" w14:paraId="4839056D" w14:textId="77777777" w:rsidTr="008F6DCE">
                              <w:trPr>
                                <w:trHeight w:val="254"/>
                              </w:trPr>
                              <w:tc>
                                <w:tcPr>
                                  <w:tcW w:w="1269" w:type="dxa"/>
                                </w:tcPr>
                                <w:p w14:paraId="042FB198" w14:textId="1881B4B8" w:rsidR="008F6DCE" w:rsidRPr="00D102BD" w:rsidRDefault="008F6DCE" w:rsidP="00836937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D102BD">
                                    <w:rPr>
                                      <w:sz w:val="20"/>
                                      <w:szCs w:val="20"/>
                                    </w:rPr>
                                    <w:t>Vocal Pitch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</w:tcPr>
                                <w:p w14:paraId="34BCC0B1" w14:textId="42FEB423" w:rsidR="008F6DCE" w:rsidRPr="00D102BD" w:rsidRDefault="008F6DCE" w:rsidP="00836937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D102BD">
                                    <w:rPr>
                                      <w:sz w:val="20"/>
                                      <w:szCs w:val="20"/>
                                    </w:rPr>
                                    <w:t>How high or low you speak</w:t>
                                  </w:r>
                                </w:p>
                              </w:tc>
                            </w:tr>
                            <w:tr w:rsidR="008F6DCE" w14:paraId="364BDC15" w14:textId="77777777" w:rsidTr="008F6DCE">
                              <w:trPr>
                                <w:trHeight w:val="254"/>
                              </w:trPr>
                              <w:tc>
                                <w:tcPr>
                                  <w:tcW w:w="1269" w:type="dxa"/>
                                </w:tcPr>
                                <w:p w14:paraId="4E9214DB" w14:textId="03D9A9C5" w:rsidR="008F6DCE" w:rsidRPr="00D102BD" w:rsidRDefault="008F6DCE" w:rsidP="00836937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D102BD">
                                    <w:rPr>
                                      <w:sz w:val="20"/>
                                      <w:szCs w:val="20"/>
                                    </w:rPr>
                                    <w:t xml:space="preserve">Vocal Pace 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</w:tcPr>
                                <w:p w14:paraId="5536E714" w14:textId="50528EFB" w:rsidR="008F6DCE" w:rsidRPr="00D102BD" w:rsidRDefault="008F6DCE" w:rsidP="00836937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D102BD">
                                    <w:rPr>
                                      <w:sz w:val="20"/>
                                      <w:szCs w:val="20"/>
                                    </w:rPr>
                                    <w:t>How slow or fast you speak</w:t>
                                  </w:r>
                                </w:p>
                              </w:tc>
                            </w:tr>
                            <w:tr w:rsidR="008F6DCE" w14:paraId="1C826904" w14:textId="77777777" w:rsidTr="008F6DCE">
                              <w:trPr>
                                <w:trHeight w:val="244"/>
                              </w:trPr>
                              <w:tc>
                                <w:tcPr>
                                  <w:tcW w:w="1269" w:type="dxa"/>
                                </w:tcPr>
                                <w:p w14:paraId="1746E819" w14:textId="0A4417AB" w:rsidR="008F6DCE" w:rsidRPr="00D102BD" w:rsidRDefault="008F6DCE" w:rsidP="00836937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D102BD">
                                    <w:rPr>
                                      <w:sz w:val="20"/>
                                      <w:szCs w:val="20"/>
                                    </w:rPr>
                                    <w:t>Vocal inflection</w:t>
                                  </w:r>
                                </w:p>
                              </w:tc>
                              <w:tc>
                                <w:tcPr>
                                  <w:tcW w:w="2233" w:type="dxa"/>
                                </w:tcPr>
                                <w:p w14:paraId="1642D217" w14:textId="714C9E7C" w:rsidR="008F6DCE" w:rsidRPr="00D102BD" w:rsidRDefault="008F6DCE" w:rsidP="00836937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D102BD">
                                    <w:rPr>
                                      <w:sz w:val="20"/>
                                      <w:szCs w:val="20"/>
                                    </w:rPr>
                                    <w:t>How you emphasise certain words</w:t>
                                  </w:r>
                                </w:p>
                              </w:tc>
                            </w:tr>
                          </w:tbl>
                          <w:p w14:paraId="05841A3D" w14:textId="77777777" w:rsidR="008F6DCE" w:rsidRDefault="008F6DCE" w:rsidP="00836937"/>
                          <w:p w14:paraId="127AFB19" w14:textId="77777777" w:rsidR="00F23875" w:rsidRPr="00CD2D5F" w:rsidRDefault="00F23875" w:rsidP="00CC027B">
                            <w:pPr>
                              <w:pStyle w:val="ListParagrap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BF5FCB" id="Text Box 2" o:spid="_x0000_s1035" type="#_x0000_t202" style="position:absolute;margin-left:377.7pt;margin-top:115.15pt;width:441.35pt;height:204.7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">
                <v:textbox>
                  <w:txbxContent>
                    <w:p w14:paraId="0CC932FC" w14:textId="6E1E3CA0" w:rsidR="00836937" w:rsidRPr="00D102BD" w:rsidRDefault="00F23875" w:rsidP="008F6DCE">
                      <w:pPr>
                        <w:rPr>
                          <w:sz w:val="20"/>
                          <w:szCs w:val="20"/>
                        </w:rPr>
                      </w:pPr>
                      <w:r w:rsidRPr="00D102BD">
                        <w:rPr>
                          <w:b/>
                          <w:sz w:val="20"/>
                          <w:szCs w:val="20"/>
                          <w:u w:val="single"/>
                        </w:rPr>
                        <w:t xml:space="preserve">Section </w:t>
                      </w:r>
                      <w:r w:rsidR="00CF2C69" w:rsidRPr="00D102BD">
                        <w:rPr>
                          <w:b/>
                          <w:sz w:val="20"/>
                          <w:szCs w:val="20"/>
                          <w:u w:val="single"/>
                        </w:rPr>
                        <w:t>5</w:t>
                      </w:r>
                      <w:r w:rsidRPr="00D102BD">
                        <w:rPr>
                          <w:b/>
                          <w:sz w:val="20"/>
                          <w:szCs w:val="20"/>
                        </w:rPr>
                        <w:t xml:space="preserve">.      </w:t>
                      </w:r>
                      <w:r w:rsidR="00415950" w:rsidRPr="00D102BD">
                        <w:rPr>
                          <w:b/>
                          <w:sz w:val="20"/>
                          <w:szCs w:val="20"/>
                        </w:rPr>
                        <w:t xml:space="preserve">                 </w:t>
                      </w:r>
                      <w:r w:rsidR="008F6DCE" w:rsidRPr="00D102BD">
                        <w:rPr>
                          <w:b/>
                          <w:sz w:val="20"/>
                          <w:szCs w:val="20"/>
                        </w:rPr>
                        <w:t xml:space="preserve">                               </w:t>
                      </w:r>
                      <w:r w:rsidR="00415950" w:rsidRPr="00D102BD">
                        <w:rPr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8F6DCE" w:rsidRPr="00D102BD">
                        <w:rPr>
                          <w:b/>
                          <w:sz w:val="20"/>
                          <w:szCs w:val="20"/>
                          <w:u w:val="single"/>
                        </w:rPr>
                        <w:t>Extended writing</w:t>
                      </w:r>
                    </w:p>
                    <w:p w14:paraId="6996A0F4" w14:textId="2DD6DD67" w:rsidR="00836937" w:rsidRPr="00D102BD" w:rsidRDefault="008F6DCE" w:rsidP="00CF2C69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D102BD">
                        <w:rPr>
                          <w:b/>
                          <w:sz w:val="20"/>
                          <w:szCs w:val="20"/>
                        </w:rPr>
                        <w:t xml:space="preserve">If you were going to play </w:t>
                      </w:r>
                      <w:r w:rsidR="0084120B">
                        <w:rPr>
                          <w:b/>
                          <w:sz w:val="20"/>
                          <w:szCs w:val="20"/>
                        </w:rPr>
                        <w:t>the character of an older person who is hiding a secret about ‘</w:t>
                      </w:r>
                      <w:proofErr w:type="spellStart"/>
                      <w:r w:rsidR="0084120B">
                        <w:rPr>
                          <w:b/>
                          <w:sz w:val="20"/>
                          <w:szCs w:val="20"/>
                        </w:rPr>
                        <w:t>Darkwood</w:t>
                      </w:r>
                      <w:proofErr w:type="spellEnd"/>
                      <w:r w:rsidR="0084120B">
                        <w:rPr>
                          <w:b/>
                          <w:sz w:val="20"/>
                          <w:szCs w:val="20"/>
                        </w:rPr>
                        <w:t xml:space="preserve"> manor’ </w:t>
                      </w:r>
                      <w:r w:rsidRPr="00D102BD">
                        <w:rPr>
                          <w:b/>
                          <w:sz w:val="20"/>
                          <w:szCs w:val="20"/>
                        </w:rPr>
                        <w:t>how would you use vocal</w:t>
                      </w:r>
                      <w:r w:rsidR="0084120B">
                        <w:rPr>
                          <w:b/>
                          <w:sz w:val="20"/>
                          <w:szCs w:val="20"/>
                        </w:rPr>
                        <w:t xml:space="preserve"> and </w:t>
                      </w:r>
                      <w:proofErr w:type="gramStart"/>
                      <w:r w:rsidR="0084120B">
                        <w:rPr>
                          <w:b/>
                          <w:sz w:val="20"/>
                          <w:szCs w:val="20"/>
                        </w:rPr>
                        <w:t xml:space="preserve">physical </w:t>
                      </w:r>
                      <w:r w:rsidRPr="00D102BD">
                        <w:rPr>
                          <w:b/>
                          <w:sz w:val="20"/>
                          <w:szCs w:val="20"/>
                        </w:rPr>
                        <w:t xml:space="preserve"> skills</w:t>
                      </w:r>
                      <w:proofErr w:type="gramEnd"/>
                      <w:r w:rsidRPr="00D102BD">
                        <w:rPr>
                          <w:b/>
                          <w:sz w:val="20"/>
                          <w:szCs w:val="20"/>
                        </w:rPr>
                        <w:t xml:space="preserve"> to play this</w:t>
                      </w:r>
                      <w:r w:rsidR="0084120B">
                        <w:rPr>
                          <w:b/>
                          <w:sz w:val="20"/>
                          <w:szCs w:val="20"/>
                        </w:rPr>
                        <w:t>? (200 words)</w:t>
                      </w:r>
                    </w:p>
                    <w:p w14:paraId="52037BD2" w14:textId="4A139CE0" w:rsidR="008F6DCE" w:rsidRPr="00D102BD" w:rsidRDefault="008F6DCE" w:rsidP="00836937">
                      <w:pPr>
                        <w:rPr>
                          <w:sz w:val="20"/>
                          <w:szCs w:val="20"/>
                        </w:rPr>
                      </w:pPr>
                      <w:r w:rsidRPr="00D102BD">
                        <w:rPr>
                          <w:sz w:val="20"/>
                          <w:szCs w:val="20"/>
                        </w:rPr>
                        <w:t xml:space="preserve">      Key words to help you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269"/>
                        <w:gridCol w:w="2233"/>
                      </w:tblGrid>
                      <w:tr w:rsidR="008F6DCE" w14:paraId="33635138" w14:textId="77777777" w:rsidTr="008F6DCE">
                        <w:trPr>
                          <w:trHeight w:val="254"/>
                        </w:trPr>
                        <w:tc>
                          <w:tcPr>
                            <w:tcW w:w="1269" w:type="dxa"/>
                          </w:tcPr>
                          <w:p w14:paraId="2E8A3059" w14:textId="6D7621C7" w:rsidR="008F6DCE" w:rsidRPr="00D102BD" w:rsidRDefault="008F6DCE" w:rsidP="0083693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D102BD">
                              <w:rPr>
                                <w:sz w:val="20"/>
                                <w:szCs w:val="20"/>
                              </w:rPr>
                              <w:t>Vocal tone</w:t>
                            </w:r>
                          </w:p>
                        </w:tc>
                        <w:tc>
                          <w:tcPr>
                            <w:tcW w:w="2233" w:type="dxa"/>
                          </w:tcPr>
                          <w:p w14:paraId="066D8A67" w14:textId="67FAB86A" w:rsidR="008F6DCE" w:rsidRPr="00D102BD" w:rsidRDefault="008F6DCE" w:rsidP="0083693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D102BD">
                              <w:rPr>
                                <w:sz w:val="20"/>
                                <w:szCs w:val="20"/>
                              </w:rPr>
                              <w:t>How you say something</w:t>
                            </w:r>
                          </w:p>
                        </w:tc>
                      </w:tr>
                      <w:tr w:rsidR="008F6DCE" w14:paraId="4839056D" w14:textId="77777777" w:rsidTr="008F6DCE">
                        <w:trPr>
                          <w:trHeight w:val="254"/>
                        </w:trPr>
                        <w:tc>
                          <w:tcPr>
                            <w:tcW w:w="1269" w:type="dxa"/>
                          </w:tcPr>
                          <w:p w14:paraId="042FB198" w14:textId="1881B4B8" w:rsidR="008F6DCE" w:rsidRPr="00D102BD" w:rsidRDefault="008F6DCE" w:rsidP="0083693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D102BD">
                              <w:rPr>
                                <w:sz w:val="20"/>
                                <w:szCs w:val="20"/>
                              </w:rPr>
                              <w:t>Vocal Pitch</w:t>
                            </w:r>
                          </w:p>
                        </w:tc>
                        <w:tc>
                          <w:tcPr>
                            <w:tcW w:w="2233" w:type="dxa"/>
                          </w:tcPr>
                          <w:p w14:paraId="34BCC0B1" w14:textId="42FEB423" w:rsidR="008F6DCE" w:rsidRPr="00D102BD" w:rsidRDefault="008F6DCE" w:rsidP="0083693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D102BD">
                              <w:rPr>
                                <w:sz w:val="20"/>
                                <w:szCs w:val="20"/>
                              </w:rPr>
                              <w:t>How high or low you speak</w:t>
                            </w:r>
                          </w:p>
                        </w:tc>
                      </w:tr>
                      <w:tr w:rsidR="008F6DCE" w14:paraId="364BDC15" w14:textId="77777777" w:rsidTr="008F6DCE">
                        <w:trPr>
                          <w:trHeight w:val="254"/>
                        </w:trPr>
                        <w:tc>
                          <w:tcPr>
                            <w:tcW w:w="1269" w:type="dxa"/>
                          </w:tcPr>
                          <w:p w14:paraId="4E9214DB" w14:textId="03D9A9C5" w:rsidR="008F6DCE" w:rsidRPr="00D102BD" w:rsidRDefault="008F6DCE" w:rsidP="0083693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D102BD">
                              <w:rPr>
                                <w:sz w:val="20"/>
                                <w:szCs w:val="20"/>
                              </w:rPr>
                              <w:t xml:space="preserve">Vocal Pace </w:t>
                            </w:r>
                          </w:p>
                        </w:tc>
                        <w:tc>
                          <w:tcPr>
                            <w:tcW w:w="2233" w:type="dxa"/>
                          </w:tcPr>
                          <w:p w14:paraId="5536E714" w14:textId="50528EFB" w:rsidR="008F6DCE" w:rsidRPr="00D102BD" w:rsidRDefault="008F6DCE" w:rsidP="0083693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D102BD">
                              <w:rPr>
                                <w:sz w:val="20"/>
                                <w:szCs w:val="20"/>
                              </w:rPr>
                              <w:t>How slow or fast you speak</w:t>
                            </w:r>
                          </w:p>
                        </w:tc>
                      </w:tr>
                      <w:tr w:rsidR="008F6DCE" w14:paraId="1C826904" w14:textId="77777777" w:rsidTr="008F6DCE">
                        <w:trPr>
                          <w:trHeight w:val="244"/>
                        </w:trPr>
                        <w:tc>
                          <w:tcPr>
                            <w:tcW w:w="1269" w:type="dxa"/>
                          </w:tcPr>
                          <w:p w14:paraId="1746E819" w14:textId="0A4417AB" w:rsidR="008F6DCE" w:rsidRPr="00D102BD" w:rsidRDefault="008F6DCE" w:rsidP="0083693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D102BD">
                              <w:rPr>
                                <w:sz w:val="20"/>
                                <w:szCs w:val="20"/>
                              </w:rPr>
                              <w:t>Vocal inflection</w:t>
                            </w:r>
                          </w:p>
                        </w:tc>
                        <w:tc>
                          <w:tcPr>
                            <w:tcW w:w="2233" w:type="dxa"/>
                          </w:tcPr>
                          <w:p w14:paraId="1642D217" w14:textId="714C9E7C" w:rsidR="008F6DCE" w:rsidRPr="00D102BD" w:rsidRDefault="008F6DCE" w:rsidP="0083693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D102BD">
                              <w:rPr>
                                <w:sz w:val="20"/>
                                <w:szCs w:val="20"/>
                              </w:rPr>
                              <w:t>How you emphasise certain words</w:t>
                            </w:r>
                          </w:p>
                        </w:tc>
                      </w:tr>
                    </w:tbl>
                    <w:p w14:paraId="05841A3D" w14:textId="77777777" w:rsidR="008F6DCE" w:rsidRDefault="008F6DCE" w:rsidP="00836937"/>
                    <w:p w14:paraId="127AFB19" w14:textId="77777777" w:rsidR="00F23875" w:rsidRPr="00CD2D5F" w:rsidRDefault="00F23875" w:rsidP="00CC027B">
                      <w:pPr>
                        <w:pStyle w:val="ListParagraph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CD439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AC16E3E" wp14:editId="22521648">
                <wp:simplePos x="0" y="0"/>
                <wp:positionH relativeFrom="column">
                  <wp:posOffset>4056434</wp:posOffset>
                </wp:positionH>
                <wp:positionV relativeFrom="paragraph">
                  <wp:posOffset>4322337</wp:posOffset>
                </wp:positionV>
                <wp:extent cx="114300" cy="58197"/>
                <wp:effectExtent l="0" t="0" r="12700" b="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581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linkedTxbx id="8" seq="1"/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AC16E3E" id="_x0000_s1035" type="#_x0000_t202" style="position:absolute;margin-left:319.4pt;margin-top:340.35pt;width:9pt;height:4.6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" filled="f" stroked="f">
                <v:textbox>
                  <w:txbxContent/>
                </v:textbox>
                <w10:wrap type="square"/>
              </v:shape>
            </w:pict>
          </mc:Fallback>
        </mc:AlternateContent>
      </w:r>
      <w:r w:rsidR="00F23875">
        <w:rPr>
          <w:noProof/>
          <w:lang w:eastAsia="en-GB"/>
        </w:rPr>
        <w:drawing>
          <wp:inline distT="0" distB="0" distL="0" distR="0" wp14:anchorId="72269E61" wp14:editId="21D04915">
            <wp:extent cx="1382804" cy="878774"/>
            <wp:effectExtent l="0" t="0" r="8255" b="0"/>
            <wp:docPr id="16" name="Picture 16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696" cy="891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228C9">
        <w:rPr>
          <w:rFonts w:ascii="Arial" w:hAnsi="Arial" w:cs="Arial"/>
          <w:noProof/>
          <w:color w:val="001BA0"/>
          <w:sz w:val="20"/>
          <w:szCs w:val="20"/>
          <w:lang w:eastAsia="en-GB"/>
        </w:rPr>
        <w:drawing>
          <wp:inline distT="0" distB="0" distL="0" distR="0" wp14:anchorId="1063C8AE" wp14:editId="3EA4E5FA">
            <wp:extent cx="1457325" cy="922623"/>
            <wp:effectExtent l="0" t="0" r="0" b="0"/>
            <wp:docPr id="8" name="Picture 8" descr="Image result for in the round stage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age result for in the round stage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177" cy="962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228C9">
        <w:rPr>
          <w:noProof/>
          <w:lang w:eastAsia="en-GB"/>
        </w:rPr>
        <w:t xml:space="preserve">  </w:t>
      </w:r>
    </w:p>
    <w:sectPr w:rsidR="00C15213" w:rsidSect="00A2773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977011"/>
    <w:multiLevelType w:val="hybridMultilevel"/>
    <w:tmpl w:val="0590A7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980176"/>
    <w:multiLevelType w:val="hybridMultilevel"/>
    <w:tmpl w:val="585049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E07BF7"/>
    <w:multiLevelType w:val="hybridMultilevel"/>
    <w:tmpl w:val="814824CC"/>
    <w:lvl w:ilvl="0" w:tplc="AB58F9F2">
      <w:start w:val="1"/>
      <w:numFmt w:val="decimal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B94D44"/>
    <w:multiLevelType w:val="hybridMultilevel"/>
    <w:tmpl w:val="E8E2CFE2"/>
    <w:lvl w:ilvl="0" w:tplc="046E28A6">
      <w:start w:val="1"/>
      <w:numFmt w:val="decimal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445661"/>
    <w:multiLevelType w:val="hybridMultilevel"/>
    <w:tmpl w:val="100CF292"/>
    <w:lvl w:ilvl="0" w:tplc="6C988E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42B5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18AE9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5AD0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A7484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42813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6CCDD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2FA7C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126A5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40EB3D98"/>
    <w:multiLevelType w:val="hybridMultilevel"/>
    <w:tmpl w:val="7FF669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D73ACF"/>
    <w:multiLevelType w:val="hybridMultilevel"/>
    <w:tmpl w:val="BA0E5C18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7" w15:restartNumberingAfterBreak="0">
    <w:nsid w:val="459516F0"/>
    <w:multiLevelType w:val="hybridMultilevel"/>
    <w:tmpl w:val="3D7082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732599"/>
    <w:multiLevelType w:val="hybridMultilevel"/>
    <w:tmpl w:val="479C9A0E"/>
    <w:lvl w:ilvl="0" w:tplc="F0208874">
      <w:start w:val="1"/>
      <w:numFmt w:val="decimal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3F2942"/>
    <w:multiLevelType w:val="hybridMultilevel"/>
    <w:tmpl w:val="817A94F0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9720507"/>
    <w:multiLevelType w:val="hybridMultilevel"/>
    <w:tmpl w:val="387449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DF1CB4"/>
    <w:multiLevelType w:val="hybridMultilevel"/>
    <w:tmpl w:val="ACCEFE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400047"/>
    <w:multiLevelType w:val="hybridMultilevel"/>
    <w:tmpl w:val="AA5ACDF4"/>
    <w:lvl w:ilvl="0" w:tplc="C7A21476">
      <w:start w:val="1"/>
      <w:numFmt w:val="upp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9"/>
  </w:num>
  <w:num w:numId="3">
    <w:abstractNumId w:val="3"/>
  </w:num>
  <w:num w:numId="4">
    <w:abstractNumId w:val="8"/>
  </w:num>
  <w:num w:numId="5">
    <w:abstractNumId w:val="2"/>
  </w:num>
  <w:num w:numId="6">
    <w:abstractNumId w:val="6"/>
  </w:num>
  <w:num w:numId="7">
    <w:abstractNumId w:val="1"/>
  </w:num>
  <w:num w:numId="8">
    <w:abstractNumId w:val="5"/>
  </w:num>
  <w:num w:numId="9">
    <w:abstractNumId w:val="11"/>
  </w:num>
  <w:num w:numId="10">
    <w:abstractNumId w:val="10"/>
  </w:num>
  <w:num w:numId="11">
    <w:abstractNumId w:val="4"/>
  </w:num>
  <w:num w:numId="12">
    <w:abstractNumId w:val="0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731"/>
    <w:rsid w:val="00005F6E"/>
    <w:rsid w:val="00006A04"/>
    <w:rsid w:val="000228C9"/>
    <w:rsid w:val="00042DBD"/>
    <w:rsid w:val="00076E1B"/>
    <w:rsid w:val="00077C1C"/>
    <w:rsid w:val="0008437E"/>
    <w:rsid w:val="000E0BCB"/>
    <w:rsid w:val="000E2EDC"/>
    <w:rsid w:val="000F5209"/>
    <w:rsid w:val="00115460"/>
    <w:rsid w:val="00116599"/>
    <w:rsid w:val="0012378D"/>
    <w:rsid w:val="001742A0"/>
    <w:rsid w:val="00181767"/>
    <w:rsid w:val="001924CB"/>
    <w:rsid w:val="001A558E"/>
    <w:rsid w:val="001D21F3"/>
    <w:rsid w:val="001E602F"/>
    <w:rsid w:val="00251D47"/>
    <w:rsid w:val="00260E36"/>
    <w:rsid w:val="00277454"/>
    <w:rsid w:val="002A798F"/>
    <w:rsid w:val="002F7873"/>
    <w:rsid w:val="003278A3"/>
    <w:rsid w:val="0033506D"/>
    <w:rsid w:val="00346677"/>
    <w:rsid w:val="00363C59"/>
    <w:rsid w:val="00371E47"/>
    <w:rsid w:val="00385BC9"/>
    <w:rsid w:val="00396A16"/>
    <w:rsid w:val="00397407"/>
    <w:rsid w:val="003E4C36"/>
    <w:rsid w:val="00415950"/>
    <w:rsid w:val="00463112"/>
    <w:rsid w:val="0048187E"/>
    <w:rsid w:val="004829E0"/>
    <w:rsid w:val="0048512F"/>
    <w:rsid w:val="00486687"/>
    <w:rsid w:val="004C71B4"/>
    <w:rsid w:val="004F2B5A"/>
    <w:rsid w:val="00500F92"/>
    <w:rsid w:val="00532A1A"/>
    <w:rsid w:val="005945EA"/>
    <w:rsid w:val="00622020"/>
    <w:rsid w:val="00626293"/>
    <w:rsid w:val="006E3FFE"/>
    <w:rsid w:val="00730E4E"/>
    <w:rsid w:val="00743AC8"/>
    <w:rsid w:val="00747DC3"/>
    <w:rsid w:val="00772F5E"/>
    <w:rsid w:val="0078357D"/>
    <w:rsid w:val="007A5960"/>
    <w:rsid w:val="008335F6"/>
    <w:rsid w:val="00836937"/>
    <w:rsid w:val="0084120B"/>
    <w:rsid w:val="0084654E"/>
    <w:rsid w:val="00876027"/>
    <w:rsid w:val="008E14A0"/>
    <w:rsid w:val="008F6DCE"/>
    <w:rsid w:val="00971422"/>
    <w:rsid w:val="009C69D2"/>
    <w:rsid w:val="009E54F6"/>
    <w:rsid w:val="00A01809"/>
    <w:rsid w:val="00A05E01"/>
    <w:rsid w:val="00A27731"/>
    <w:rsid w:val="00A76BB8"/>
    <w:rsid w:val="00AB00D8"/>
    <w:rsid w:val="00AD5B89"/>
    <w:rsid w:val="00AE0956"/>
    <w:rsid w:val="00AF7A28"/>
    <w:rsid w:val="00B3481A"/>
    <w:rsid w:val="00B5317E"/>
    <w:rsid w:val="00C15213"/>
    <w:rsid w:val="00C6398B"/>
    <w:rsid w:val="00C8387A"/>
    <w:rsid w:val="00C85624"/>
    <w:rsid w:val="00CA67D6"/>
    <w:rsid w:val="00CC027B"/>
    <w:rsid w:val="00CD2D5F"/>
    <w:rsid w:val="00CD4394"/>
    <w:rsid w:val="00CF290C"/>
    <w:rsid w:val="00CF2C69"/>
    <w:rsid w:val="00CF330E"/>
    <w:rsid w:val="00D102BD"/>
    <w:rsid w:val="00D650F1"/>
    <w:rsid w:val="00DD0E2E"/>
    <w:rsid w:val="00E20649"/>
    <w:rsid w:val="00EE2AAC"/>
    <w:rsid w:val="00F16F38"/>
    <w:rsid w:val="00F23875"/>
    <w:rsid w:val="00F32065"/>
    <w:rsid w:val="00F62FAC"/>
    <w:rsid w:val="00F84F71"/>
    <w:rsid w:val="00F97107"/>
    <w:rsid w:val="00FB5D61"/>
    <w:rsid w:val="00FC6389"/>
    <w:rsid w:val="00FD5947"/>
    <w:rsid w:val="00FD6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FBF53B"/>
  <w15:chartTrackingRefBased/>
  <w15:docId w15:val="{7E84A537-CA01-41D4-9041-245475EA3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277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2773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E60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60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38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50352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2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792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407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7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328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088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ng.com/images/search?view=detailV2&amp;ccid=6mY87x9p&amp;id=DB9D8EB7459B5DC85C11F9F1CFCFE6B0F9A7465B&amp;thid=OIP.6mY87x9pLfhAHvWfgbc4EwHaEs&amp;mediaurl=https://s-media-cache-ak0.pinimg.com/736x/85/aa/f4/85aaf468d18f6aaa7b19a1eb18f6e69e.jpg&amp;exph=466&amp;expw=736&amp;q=in+the+round+stage&amp;simid=608034163139874673&amp;selectedIndex=1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F1736226</Template>
  <TotalTime>1</TotalTime>
  <Pages>1</Pages>
  <Words>2</Words>
  <Characters>17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Riani, Huma</dc:creator>
  <cp:keywords/>
  <dc:description/>
  <cp:lastModifiedBy>Onyenuchie Rita</cp:lastModifiedBy>
  <cp:revision>2</cp:revision>
  <cp:lastPrinted>2018-10-30T08:29:00Z</cp:lastPrinted>
  <dcterms:created xsi:type="dcterms:W3CDTF">2020-07-09T10:43:00Z</dcterms:created>
  <dcterms:modified xsi:type="dcterms:W3CDTF">2020-07-09T10:43:00Z</dcterms:modified>
</cp:coreProperties>
</file>